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0" w:line="455" w:lineRule="exact"/>
        <w:ind w:left="0"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关于第</w:t>
      </w:r>
      <w:r>
        <w:rPr>
          <w:b/>
          <w:bCs/>
          <w:spacing w:val="-6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  <w:r>
        <w:rPr>
          <w:b/>
          <w:bCs/>
          <w:spacing w:val="-64"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届中国大学生跨境电子商务创新创业大赛</w:t>
      </w:r>
    </w:p>
    <w:p>
      <w:pPr>
        <w:pStyle w:val="3"/>
        <w:kinsoku w:val="0"/>
        <w:overflowPunct w:val="0"/>
        <w:spacing w:before="244"/>
        <w:ind w:left="0"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报名工作的通知</w:t>
      </w:r>
    </w:p>
    <w:p>
      <w:pPr>
        <w:pStyle w:val="3"/>
        <w:kinsoku w:val="0"/>
        <w:overflowPunct w:val="0"/>
        <w:spacing w:before="239"/>
        <w:ind w:left="808" w:hanging="561"/>
      </w:pPr>
      <w:r>
        <w:rPr>
          <w:rFonts w:hint="eastAsia"/>
          <w:b/>
          <w:bCs/>
        </w:rPr>
        <w:t>各有关单位及参赛人员：</w:t>
      </w:r>
      <w:r>
        <w:rPr>
          <w:b/>
          <w:bCs/>
          <w:w w:val="99"/>
        </w:rPr>
        <w:t xml:space="preserve"> </w:t>
      </w:r>
    </w:p>
    <w:p>
      <w:pPr>
        <w:pStyle w:val="3"/>
        <w:kinsoku w:val="0"/>
        <w:overflowPunct w:val="0"/>
        <w:ind w:left="247" w:leftChars="103" w:firstLine="560" w:firstLineChars="200"/>
        <w:rPr>
          <w:spacing w:val="1"/>
        </w:rPr>
      </w:pPr>
      <w:r>
        <w:rPr>
          <w:rFonts w:hint="eastAsia" w:hAnsi="Calibri"/>
        </w:rPr>
        <w:t>由教育部指导、东莞市人民政府、清华大学国家服务外包人力资源</w:t>
      </w:r>
      <w:r>
        <w:rPr>
          <w:rFonts w:hint="eastAsia"/>
          <w:spacing w:val="1"/>
        </w:rPr>
        <w:t>研究院联合全国跨境电商商会共同主办的第</w:t>
      </w:r>
      <w:r>
        <w:rPr>
          <w:spacing w:val="1"/>
        </w:rPr>
        <w:t xml:space="preserve"> 2 </w:t>
      </w:r>
      <w:r>
        <w:rPr>
          <w:rFonts w:hint="eastAsia"/>
          <w:spacing w:val="1"/>
        </w:rPr>
        <w:t>届中国大学生跨境电子商务创新创业大赛。近日在北京人民大会堂举行启动会，现正式展开报名工作。</w:t>
      </w:r>
    </w:p>
    <w:p>
      <w:pPr>
        <w:pStyle w:val="2"/>
        <w:kinsoku w:val="0"/>
        <w:overflowPunct w:val="0"/>
        <w:ind w:left="247"/>
        <w:rPr>
          <w:b w:val="0"/>
          <w:bCs w:val="0"/>
        </w:rPr>
      </w:pPr>
      <w:r>
        <w:rPr>
          <w:rFonts w:hint="eastAsia"/>
        </w:rPr>
        <w:t>一、大赛目的</w:t>
      </w:r>
    </w:p>
    <w:p>
      <w:pPr>
        <w:pStyle w:val="3"/>
        <w:tabs>
          <w:tab w:val="left" w:pos="5215"/>
        </w:tabs>
        <w:kinsoku w:val="0"/>
        <w:overflowPunct w:val="0"/>
        <w:spacing w:before="207"/>
        <w:ind w:left="247" w:right="107" w:firstLine="560"/>
        <w:rPr>
          <w:spacing w:val="1"/>
        </w:rPr>
      </w:pPr>
      <w:r>
        <w:rPr>
          <w:rFonts w:hint="eastAsia"/>
          <w:spacing w:val="1"/>
        </w:rPr>
        <w:t>中国大学生跨境电商创新创业大赛是由清华大学国家服务外包人力</w:t>
      </w:r>
      <w:r>
        <w:rPr>
          <w:spacing w:val="58"/>
          <w:w w:val="99"/>
        </w:rPr>
        <w:t xml:space="preserve"> </w:t>
      </w:r>
      <w:r>
        <w:rPr>
          <w:rFonts w:hint="eastAsia"/>
          <w:spacing w:val="1"/>
        </w:rPr>
        <w:t>资源研究院，联合全国跨境电商商圈商会，共同创办的跨境电商领域全</w:t>
      </w:r>
      <w:r>
        <w:rPr>
          <w:spacing w:val="60"/>
          <w:w w:val="99"/>
        </w:rPr>
        <w:t xml:space="preserve"> </w:t>
      </w:r>
      <w:r>
        <w:rPr>
          <w:rFonts w:hint="eastAsia"/>
        </w:rPr>
        <w:t>国性、公益性专</w:t>
      </w:r>
      <w:r>
        <w:rPr>
          <w:rFonts w:hint="eastAsia"/>
          <w:spacing w:val="1"/>
        </w:rPr>
        <w:t>业赛事。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“根植产业、服务教育”是大赛的宗旨。</w:t>
      </w:r>
    </w:p>
    <w:p>
      <w:pPr>
        <w:pStyle w:val="3"/>
        <w:tabs>
          <w:tab w:val="left" w:pos="5215"/>
        </w:tabs>
        <w:kinsoku w:val="0"/>
        <w:overflowPunct w:val="0"/>
        <w:spacing w:before="207"/>
        <w:ind w:left="247" w:right="107" w:firstLine="560"/>
        <w:rPr>
          <w:spacing w:val="1"/>
        </w:rPr>
      </w:pPr>
      <w:r>
        <w:rPr>
          <w:rFonts w:hint="eastAsia"/>
          <w:spacing w:val="1"/>
        </w:rPr>
        <w:t>大赛的目的是：</w:t>
      </w:r>
    </w:p>
    <w:p>
      <w:pPr>
        <w:pStyle w:val="3"/>
        <w:kinsoku w:val="0"/>
        <w:overflowPunct w:val="0"/>
        <w:ind w:left="247" w:right="246" w:firstLine="560"/>
      </w:pPr>
      <w:r>
        <w:rPr>
          <w:spacing w:val="1"/>
        </w:rPr>
        <w:t xml:space="preserve">1. </w:t>
      </w:r>
      <w:r>
        <w:rPr>
          <w:rFonts w:hint="eastAsia"/>
          <w:spacing w:val="1"/>
        </w:rPr>
        <w:t>促进教育改革：通过大赛，构筑产学合作桥梁，加深跨境电商企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业与院校交流互动，促进应用技术型人才导向的教育改</w:t>
      </w:r>
      <w:r>
        <w:rPr>
          <w:rFonts w:hint="eastAsia"/>
        </w:rPr>
        <w:t>革；</w:t>
      </w:r>
    </w:p>
    <w:p>
      <w:pPr>
        <w:pStyle w:val="3"/>
        <w:kinsoku w:val="0"/>
        <w:overflowPunct w:val="0"/>
        <w:ind w:left="247" w:firstLine="560"/>
      </w:pPr>
      <w:r>
        <w:t>2.</w:t>
      </w:r>
      <w:r>
        <w:rPr>
          <w:spacing w:val="-30"/>
        </w:rPr>
        <w:t xml:space="preserve"> </w:t>
      </w:r>
      <w:r>
        <w:rPr>
          <w:rFonts w:hint="eastAsia"/>
        </w:rPr>
        <w:t>培养产业人才</w:t>
      </w:r>
      <w:r>
        <w:rPr>
          <w:rFonts w:hint="eastAsia"/>
          <w:spacing w:val="-91"/>
        </w:rPr>
        <w:t>：</w:t>
      </w:r>
      <w:r>
        <w:rPr>
          <w:rFonts w:hint="eastAsia"/>
        </w:rPr>
        <w:t>通过大赛</w:t>
      </w:r>
      <w:r>
        <w:rPr>
          <w:rFonts w:hint="eastAsia"/>
          <w:spacing w:val="-90"/>
        </w:rPr>
        <w:t>，</w:t>
      </w:r>
      <w:r>
        <w:rPr>
          <w:rFonts w:hint="eastAsia"/>
        </w:rPr>
        <w:t>培养</w:t>
      </w:r>
      <w:r>
        <w:rPr>
          <w:rFonts w:hint="eastAsia"/>
          <w:spacing w:val="-89"/>
        </w:rPr>
        <w:t>、</w:t>
      </w:r>
      <w:r>
        <w:rPr>
          <w:rFonts w:hint="eastAsia"/>
        </w:rPr>
        <w:t>选拔</w:t>
      </w:r>
      <w:r>
        <w:rPr>
          <w:rFonts w:hint="eastAsia"/>
          <w:spacing w:val="-89"/>
        </w:rPr>
        <w:t>、</w:t>
      </w:r>
      <w:r>
        <w:rPr>
          <w:rFonts w:hint="eastAsia"/>
        </w:rPr>
        <w:t>聘用跨境电商产业人才，</w:t>
      </w:r>
      <w:r>
        <w:rPr>
          <w:w w:val="99"/>
        </w:rPr>
        <w:t xml:space="preserve"> </w:t>
      </w:r>
      <w:r>
        <w:rPr>
          <w:rFonts w:hint="eastAsia"/>
        </w:rPr>
        <w:t>促进“一带一路”国家战略下的跨境电商产业发展；</w:t>
      </w:r>
      <w:r>
        <w:t xml:space="preserve"> </w:t>
      </w:r>
    </w:p>
    <w:p>
      <w:pPr>
        <w:pStyle w:val="3"/>
        <w:kinsoku w:val="0"/>
        <w:overflowPunct w:val="0"/>
        <w:ind w:left="247" w:firstLine="560"/>
      </w:pPr>
      <w:r>
        <w:t>3.</w:t>
      </w:r>
      <w:r>
        <w:rPr>
          <w:spacing w:val="-28"/>
        </w:rPr>
        <w:t xml:space="preserve"> </w:t>
      </w:r>
      <w:r>
        <w:rPr>
          <w:rFonts w:hint="eastAsia"/>
        </w:rPr>
        <w:t>引导创新创业</w:t>
      </w:r>
      <w:r>
        <w:rPr>
          <w:rFonts w:hint="eastAsia"/>
          <w:spacing w:val="-25"/>
        </w:rPr>
        <w:t>：</w:t>
      </w:r>
      <w:r>
        <w:rPr>
          <w:rFonts w:hint="eastAsia"/>
        </w:rPr>
        <w:t>通过大赛</w:t>
      </w:r>
      <w:r>
        <w:rPr>
          <w:rFonts w:hint="eastAsia"/>
          <w:spacing w:val="-25"/>
        </w:rPr>
        <w:t>，</w:t>
      </w:r>
      <w:r>
        <w:rPr>
          <w:rFonts w:hint="eastAsia"/>
        </w:rPr>
        <w:t>引导</w:t>
      </w:r>
      <w:r>
        <w:rPr>
          <w:rFonts w:hint="eastAsia"/>
          <w:spacing w:val="-25"/>
        </w:rPr>
        <w:t>、</w:t>
      </w:r>
      <w:r>
        <w:rPr>
          <w:rFonts w:hint="eastAsia"/>
        </w:rPr>
        <w:t>培养和扶持有创新创业能力的</w:t>
      </w:r>
    </w:p>
    <w:p>
      <w:pPr>
        <w:pStyle w:val="3"/>
        <w:kinsoku w:val="0"/>
        <w:overflowPunct w:val="0"/>
        <w:spacing w:before="207"/>
        <w:ind w:right="1658"/>
        <w:rPr>
          <w:w w:val="99"/>
        </w:rPr>
      </w:pPr>
      <w:r>
        <w:rPr>
          <w:rFonts w:hint="eastAsia"/>
        </w:rPr>
        <w:t>学生团队，实现大学生群体的“大众创业</w:t>
      </w:r>
      <w:r>
        <w:rPr>
          <w:spacing w:val="-15"/>
        </w:rPr>
        <w:t xml:space="preserve"> </w:t>
      </w:r>
      <w:r>
        <w:rPr>
          <w:rFonts w:hint="eastAsia"/>
        </w:rPr>
        <w:t>万众创新</w:t>
      </w:r>
      <w:r>
        <w:rPr>
          <w:rFonts w:hint="eastAsia"/>
          <w:spacing w:val="-141"/>
        </w:rPr>
        <w:t>”</w:t>
      </w:r>
      <w:r>
        <w:rPr>
          <w:rFonts w:hint="eastAsia"/>
        </w:rPr>
        <w:t>。</w:t>
      </w:r>
      <w:r>
        <w:rPr>
          <w:w w:val="99"/>
        </w:rPr>
        <w:t xml:space="preserve"> </w:t>
      </w:r>
    </w:p>
    <w:p>
      <w:pPr>
        <w:pStyle w:val="3"/>
        <w:kinsoku w:val="0"/>
        <w:overflowPunct w:val="0"/>
        <w:spacing w:before="207"/>
        <w:ind w:right="1658"/>
        <w:rPr>
          <w:spacing w:val="1"/>
        </w:rPr>
      </w:pPr>
      <w:r>
        <w:rPr>
          <w:rFonts w:hint="eastAsia"/>
          <w:b/>
          <w:bCs/>
        </w:rPr>
        <w:t>二、组织机构</w:t>
      </w:r>
    </w:p>
    <w:p>
      <w:pPr>
        <w:pStyle w:val="3"/>
        <w:kinsoku w:val="0"/>
        <w:overflowPunct w:val="0"/>
        <w:ind w:right="382" w:firstLine="560"/>
        <w:jc w:val="both"/>
        <w:rPr>
          <w:spacing w:val="1"/>
        </w:rPr>
      </w:pPr>
      <w:r>
        <w:rPr>
          <w:rFonts w:hint="eastAsia"/>
          <w:spacing w:val="1"/>
        </w:rPr>
        <w:t>第</w:t>
      </w:r>
      <w:r>
        <w:rPr>
          <w:spacing w:val="1"/>
        </w:rPr>
        <w:t xml:space="preserve"> 2 </w:t>
      </w:r>
      <w:r>
        <w:rPr>
          <w:rFonts w:hint="eastAsia"/>
          <w:spacing w:val="1"/>
        </w:rPr>
        <w:t>届大赛由教育部直接指导。广东东莞作为主办城市，由东莞市人民政府、清华大学国家服务外包人力资源研究院和全国跨境电商商圈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商会（近万家跨境电商企业）、全国高校联合主办。由东莞东城街道办事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处、东莞市跨境办、东莞市商务局、东莞市人力资源局、北京他拍档电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子商务服务有限公司承办。大赛同时得到了阿里巴巴、环球资源、敦煌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网、全球贸易通、孚盟软件、华企立方、华成云商等跨境电商领域知名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企业倾力支持。</w:t>
      </w:r>
    </w:p>
    <w:p>
      <w:pPr>
        <w:pStyle w:val="3"/>
        <w:kinsoku w:val="0"/>
        <w:overflowPunct w:val="0"/>
        <w:ind w:right="246" w:firstLine="560"/>
        <w:rPr>
          <w:spacing w:val="1"/>
        </w:rPr>
      </w:pPr>
      <w:r>
        <w:rPr>
          <w:rFonts w:hint="eastAsia"/>
          <w:spacing w:val="1"/>
        </w:rPr>
        <w:t>清华大学国家服务外包人力资源研究院是教育部和商务部联合发文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依托清华大学成立的国家智库，研究院在国家新兴产业发展和人力资源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建设方面，参与制定若干国家政策，研发完成多项人才标准，获得清华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大学特等奖等奖项，并有成果填补国内空白，通过部级鉴定。研究院业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务上由教育部和商务部共同指导。</w:t>
      </w:r>
    </w:p>
    <w:p>
      <w:pPr>
        <w:pStyle w:val="2"/>
        <w:kinsoku w:val="0"/>
        <w:overflowPunct w:val="0"/>
        <w:ind w:left="107"/>
        <w:rPr>
          <w:b w:val="0"/>
          <w:bCs w:val="0"/>
        </w:rPr>
      </w:pPr>
      <w:r>
        <w:rPr>
          <w:rFonts w:hint="eastAsia"/>
        </w:rPr>
        <w:t>三、赛事说明</w:t>
      </w:r>
    </w:p>
    <w:p>
      <w:pPr>
        <w:pStyle w:val="3"/>
        <w:tabs>
          <w:tab w:val="left" w:pos="1367"/>
        </w:tabs>
        <w:kinsoku w:val="0"/>
        <w:overflowPunct w:val="0"/>
        <w:spacing w:before="207"/>
        <w:ind w:left="668"/>
      </w:pPr>
      <w:r>
        <w:rPr>
          <w:w w:val="95"/>
        </w:rPr>
        <w:t>(</w:t>
      </w:r>
      <w:r>
        <w:rPr>
          <w:rFonts w:hint="eastAsia"/>
          <w:w w:val="95"/>
        </w:rPr>
        <w:t>一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hint="eastAsia"/>
        </w:rPr>
        <w:t>赛事种类</w:t>
      </w:r>
    </w:p>
    <w:p>
      <w:pPr>
        <w:pStyle w:val="3"/>
        <w:tabs>
          <w:tab w:val="left" w:pos="1087"/>
        </w:tabs>
        <w:kinsoku w:val="0"/>
        <w:overflowPunct w:val="0"/>
        <w:spacing w:before="207"/>
        <w:ind w:left="668"/>
      </w:pPr>
      <w:r>
        <w:rPr>
          <w:rFonts w:ascii="Wingdings" w:hAnsi="Wingdings" w:eastAsia="宋体" w:cs="Wingdings"/>
          <w:w w:val="95"/>
        </w:rPr>
        <w:t></w:t>
      </w:r>
      <w:r>
        <w:rPr>
          <w:rFonts w:ascii="Times New Roman" w:eastAsia="宋体" w:cs="Times New Roman"/>
          <w:w w:val="95"/>
        </w:rPr>
        <w:tab/>
      </w:r>
      <w:r>
        <w:rPr>
          <w:rFonts w:hint="eastAsia"/>
        </w:rPr>
        <w:t>跨境电商</w:t>
      </w:r>
      <w:r>
        <w:rPr>
          <w:spacing w:val="-32"/>
        </w:rPr>
        <w:t xml:space="preserve"> </w:t>
      </w:r>
      <w:r>
        <w:rPr>
          <w:spacing w:val="-1"/>
        </w:rPr>
        <w:t>B2B</w:t>
      </w:r>
      <w:r>
        <w:rPr>
          <w:spacing w:val="-33"/>
        </w:rPr>
        <w:t xml:space="preserve"> </w:t>
      </w:r>
      <w:r>
        <w:rPr>
          <w:rFonts w:hint="eastAsia"/>
        </w:rPr>
        <w:t>技能竞赛（</w:t>
      </w:r>
      <w:r>
        <w:t>A</w:t>
      </w:r>
      <w:r>
        <w:rPr>
          <w:spacing w:val="-33"/>
        </w:rPr>
        <w:t xml:space="preserve"> </w:t>
      </w:r>
      <w:r>
        <w:rPr>
          <w:rFonts w:hint="eastAsia"/>
        </w:rPr>
        <w:t>类）</w:t>
      </w:r>
    </w:p>
    <w:p>
      <w:pPr>
        <w:pStyle w:val="3"/>
        <w:tabs>
          <w:tab w:val="left" w:pos="1088"/>
        </w:tabs>
        <w:kinsoku w:val="0"/>
        <w:overflowPunct w:val="0"/>
        <w:spacing w:before="207"/>
        <w:ind w:left="668"/>
      </w:pPr>
      <w:r>
        <w:rPr>
          <w:rFonts w:ascii="Wingdings" w:hAnsi="Wingdings" w:eastAsia="宋体" w:cs="Wingdings"/>
          <w:w w:val="95"/>
        </w:rPr>
        <w:t></w:t>
      </w:r>
      <w:r>
        <w:rPr>
          <w:rFonts w:ascii="Times New Roman" w:eastAsia="宋体" w:cs="Times New Roman"/>
          <w:w w:val="95"/>
        </w:rPr>
        <w:tab/>
      </w:r>
      <w:r>
        <w:rPr>
          <w:rFonts w:hint="eastAsia"/>
        </w:rPr>
        <w:t>国际官网运营推广竞赛（</w:t>
      </w:r>
      <w:r>
        <w:t>B</w:t>
      </w:r>
      <w:r>
        <w:rPr>
          <w:spacing w:val="-59"/>
        </w:rPr>
        <w:t xml:space="preserve"> </w:t>
      </w:r>
      <w:r>
        <w:rPr>
          <w:rFonts w:hint="eastAsia"/>
        </w:rPr>
        <w:t>类）</w:t>
      </w:r>
    </w:p>
    <w:p>
      <w:pPr>
        <w:pStyle w:val="3"/>
        <w:tabs>
          <w:tab w:val="left" w:pos="1088"/>
        </w:tabs>
        <w:kinsoku w:val="0"/>
        <w:overflowPunct w:val="0"/>
        <w:spacing w:before="207"/>
        <w:ind w:left="1088" w:right="558" w:hanging="420"/>
      </w:pPr>
      <w:r>
        <w:rPr>
          <w:rFonts w:ascii="Wingdings" w:hAnsi="Wingdings" w:eastAsia="宋体" w:cs="Wingdings"/>
          <w:w w:val="95"/>
        </w:rPr>
        <w:t></w:t>
      </w:r>
      <w:r>
        <w:rPr>
          <w:rFonts w:ascii="Times New Roman" w:eastAsia="宋体" w:cs="Times New Roman"/>
          <w:w w:val="95"/>
        </w:rPr>
        <w:tab/>
      </w:r>
      <w:r>
        <w:rPr>
          <w:rFonts w:hint="eastAsia"/>
        </w:rPr>
        <w:t>跨境电商创业竞赛（</w:t>
      </w:r>
      <w:r>
        <w:t>C</w:t>
      </w:r>
      <w:r>
        <w:rPr>
          <w:spacing w:val="-45"/>
        </w:rPr>
        <w:t xml:space="preserve"> </w:t>
      </w:r>
      <w:r>
        <w:rPr>
          <w:rFonts w:hint="eastAsia"/>
        </w:rPr>
        <w:t>类</w:t>
      </w:r>
      <w:r>
        <w:rPr>
          <w:rFonts w:hint="eastAsia"/>
          <w:spacing w:val="-141"/>
        </w:rPr>
        <w:t>）</w:t>
      </w:r>
      <w:r>
        <w:rPr>
          <w:rFonts w:hint="eastAsia"/>
        </w:rPr>
        <w:t>（</w:t>
      </w:r>
      <w:r>
        <w:t>C1</w:t>
      </w:r>
      <w:r>
        <w:rPr>
          <w:spacing w:val="-45"/>
        </w:rPr>
        <w:t xml:space="preserve"> </w:t>
      </w:r>
      <w:r>
        <w:rPr>
          <w:rFonts w:hint="eastAsia"/>
          <w:spacing w:val="1"/>
        </w:rPr>
        <w:t>创</w:t>
      </w:r>
      <w:r>
        <w:rPr>
          <w:rFonts w:hint="eastAsia"/>
        </w:rPr>
        <w:t>业老炮、</w:t>
      </w:r>
      <w:r>
        <w:t>C2</w:t>
      </w:r>
      <w:r>
        <w:rPr>
          <w:spacing w:val="-46"/>
        </w:rPr>
        <w:t xml:space="preserve"> </w:t>
      </w:r>
      <w:r>
        <w:rPr>
          <w:rFonts w:hint="eastAsia"/>
        </w:rPr>
        <w:t>创业雏鹰、</w:t>
      </w:r>
      <w:r>
        <w:t>C3</w:t>
      </w:r>
      <w:r>
        <w:rPr>
          <w:w w:val="99"/>
        </w:rPr>
        <w:t xml:space="preserve"> </w:t>
      </w:r>
      <w:r>
        <w:rPr>
          <w:rFonts w:hint="eastAsia"/>
        </w:rPr>
        <w:t>创业计划）</w:t>
      </w:r>
    </w:p>
    <w:p>
      <w:pPr>
        <w:pStyle w:val="3"/>
        <w:numPr>
          <w:ilvl w:val="0"/>
          <w:numId w:val="1"/>
        </w:numPr>
        <w:tabs>
          <w:tab w:val="left" w:pos="1088"/>
        </w:tabs>
        <w:kinsoku w:val="0"/>
        <w:overflowPunct w:val="0"/>
        <w:spacing w:before="207"/>
        <w:ind w:right="558"/>
      </w:pPr>
      <w:r>
        <w:rPr>
          <w:rFonts w:hint="eastAsia"/>
          <w:spacing w:val="2"/>
        </w:rPr>
        <w:t>跨境电商创意创新竞赛（</w:t>
      </w:r>
      <w:r>
        <w:t>D</w:t>
      </w:r>
      <w:r>
        <w:rPr>
          <w:spacing w:val="-43"/>
        </w:rPr>
        <w:t xml:space="preserve"> </w:t>
      </w:r>
      <w:r>
        <w:rPr>
          <w:rFonts w:hint="eastAsia"/>
          <w:spacing w:val="2"/>
        </w:rPr>
        <w:t>类</w:t>
      </w:r>
      <w:r>
        <w:rPr>
          <w:rFonts w:hint="eastAsia"/>
          <w:spacing w:val="-141"/>
        </w:rPr>
        <w:t>）</w:t>
      </w:r>
      <w:r>
        <w:rPr>
          <w:rFonts w:hint="eastAsia"/>
          <w:spacing w:val="3"/>
        </w:rPr>
        <w:t>（</w:t>
      </w:r>
      <w:r>
        <w:rPr>
          <w:spacing w:val="3"/>
        </w:rPr>
        <w:t>D</w:t>
      </w:r>
      <w:r>
        <w:t>1</w:t>
      </w:r>
      <w:r>
        <w:rPr>
          <w:spacing w:val="-42"/>
        </w:rPr>
        <w:t xml:space="preserve"> </w:t>
      </w:r>
      <w:r>
        <w:rPr>
          <w:rFonts w:hint="eastAsia"/>
          <w:spacing w:val="3"/>
        </w:rPr>
        <w:t>旺铺装修、</w:t>
      </w:r>
      <w:r>
        <w:rPr>
          <w:spacing w:val="3"/>
        </w:rPr>
        <w:t>D</w:t>
      </w:r>
      <w:r>
        <w:t>2</w:t>
      </w:r>
      <w:r>
        <w:rPr>
          <w:spacing w:val="-42"/>
        </w:rPr>
        <w:t xml:space="preserve"> </w:t>
      </w:r>
      <w:r>
        <w:rPr>
          <w:rFonts w:hint="eastAsia"/>
          <w:spacing w:val="3"/>
        </w:rPr>
        <w:t>商品拍摄、</w:t>
      </w:r>
      <w:r>
        <w:t>D3</w:t>
      </w:r>
      <w:r>
        <w:rPr>
          <w:spacing w:val="-39"/>
        </w:rPr>
        <w:t xml:space="preserve"> </w:t>
      </w:r>
      <w:r>
        <w:rPr>
          <w:rFonts w:hint="eastAsia"/>
        </w:rPr>
        <w:t>文案策划、</w:t>
      </w:r>
      <w:r>
        <w:t>D4</w:t>
      </w:r>
      <w:r>
        <w:rPr>
          <w:spacing w:val="-39"/>
        </w:rPr>
        <w:t xml:space="preserve"> </w:t>
      </w:r>
      <w:r>
        <w:rPr>
          <w:rFonts w:hint="eastAsia"/>
        </w:rPr>
        <w:t>技术创新）</w:t>
      </w:r>
    </w:p>
    <w:p>
      <w:pPr>
        <w:pStyle w:val="3"/>
        <w:tabs>
          <w:tab w:val="left" w:pos="1367"/>
        </w:tabs>
        <w:kinsoku w:val="0"/>
        <w:overflowPunct w:val="0"/>
        <w:spacing w:before="207"/>
        <w:ind w:left="668"/>
      </w:pPr>
      <w:r>
        <w:rPr>
          <w:w w:val="95"/>
        </w:rPr>
        <w:t xml:space="preserve"> (</w:t>
      </w:r>
      <w:r>
        <w:rPr>
          <w:rFonts w:hint="eastAsia"/>
          <w:w w:val="95"/>
        </w:rPr>
        <w:t>二</w:t>
      </w:r>
      <w:r>
        <w:rPr>
          <w:w w:val="95"/>
        </w:rPr>
        <w:t>)</w:t>
      </w:r>
      <w:r>
        <w:tab/>
      </w:r>
      <w:r>
        <w:rPr>
          <w:rFonts w:hint="eastAsia"/>
        </w:rPr>
        <w:t>参赛对象</w:t>
      </w:r>
    </w:p>
    <w:p>
      <w:pPr>
        <w:pStyle w:val="3"/>
        <w:kinsoku w:val="0"/>
        <w:overflowPunct w:val="0"/>
        <w:ind w:left="0" w:firstLine="420" w:firstLineChars="150"/>
      </w:pPr>
      <w:r>
        <w:rPr>
          <w:rFonts w:hint="eastAsia"/>
        </w:rPr>
        <w:t>中国大学生跨境电商创新创业大赛高校组以高校为单位，由高校组织参赛选手组队或个人报名参赛。</w:t>
      </w:r>
    </w:p>
    <w:p>
      <w:pPr>
        <w:pStyle w:val="3"/>
        <w:kinsoku w:val="0"/>
        <w:overflowPunct w:val="0"/>
        <w:ind w:left="668"/>
      </w:pPr>
      <w:r>
        <w:t>1</w:t>
      </w:r>
      <w:r>
        <w:rPr>
          <w:rFonts w:hint="eastAsia"/>
        </w:rPr>
        <w:t>）报名资格</w:t>
      </w:r>
    </w:p>
    <w:p>
      <w:pPr>
        <w:pStyle w:val="3"/>
        <w:kinsoku w:val="0"/>
        <w:overflowPunct w:val="0"/>
        <w:spacing w:before="207"/>
        <w:ind w:left="1127" w:right="246" w:hanging="420"/>
      </w:pPr>
      <w:r>
        <w:t xml:space="preserve">a) </w:t>
      </w:r>
      <w:r>
        <w:rPr>
          <w:rFonts w:hint="eastAsia"/>
        </w:rPr>
        <w:t>全国高等学校具有正式学籍的全日制在校学生（含应届毕业生）</w:t>
      </w:r>
      <w:r>
        <w:t xml:space="preserve"> </w:t>
      </w:r>
      <w:r>
        <w:rPr>
          <w:rFonts w:hint="eastAsia"/>
        </w:rPr>
        <w:t>或已毕业（毕业</w:t>
      </w:r>
      <w:r>
        <w:t>5</w:t>
      </w:r>
      <w:r>
        <w:rPr>
          <w:rFonts w:hint="eastAsia"/>
        </w:rPr>
        <w:t>年内）可参加高校组大赛。</w:t>
      </w:r>
    </w:p>
    <w:p>
      <w:pPr>
        <w:pStyle w:val="3"/>
        <w:kinsoku w:val="0"/>
        <w:overflowPunct w:val="0"/>
        <w:ind w:left="707"/>
      </w:pPr>
      <w:r>
        <w:rPr>
          <w:spacing w:val="-1"/>
        </w:rPr>
        <w:t>b)</w:t>
      </w:r>
      <w:r>
        <w:rPr>
          <w:spacing w:val="9"/>
        </w:rPr>
        <w:t xml:space="preserve"> </w:t>
      </w:r>
      <w:r>
        <w:rPr>
          <w:rFonts w:hint="eastAsia"/>
        </w:rPr>
        <w:t>允许跨院、跨校组队。</w:t>
      </w:r>
    </w:p>
    <w:p>
      <w:pPr>
        <w:pStyle w:val="3"/>
        <w:kinsoku w:val="0"/>
        <w:overflowPunct w:val="0"/>
        <w:spacing w:before="207"/>
        <w:ind w:left="1127" w:right="107" w:hanging="420"/>
      </w:pPr>
      <w:r>
        <w:rPr>
          <w:spacing w:val="-1"/>
        </w:rPr>
        <w:t>c</w:t>
      </w:r>
      <w:r>
        <w:t>)</w:t>
      </w:r>
      <w:r>
        <w:rPr>
          <w:spacing w:val="19"/>
        </w:rPr>
        <w:t xml:space="preserve"> </w:t>
      </w:r>
      <w:r>
        <w:rPr>
          <w:rFonts w:hint="eastAsia"/>
        </w:rPr>
        <w:t>不允许多项报名</w:t>
      </w:r>
      <w:r>
        <w:rPr>
          <w:rFonts w:hint="eastAsia"/>
          <w:spacing w:val="-131"/>
        </w:rPr>
        <w:t>。</w:t>
      </w:r>
      <w:r>
        <w:rPr>
          <w:rFonts w:hint="eastAsia"/>
        </w:rPr>
        <w:t>参赛队员及队伍只允许报名参加某一类型竞</w:t>
      </w:r>
      <w:r>
        <w:rPr>
          <w:rFonts w:hint="eastAsia"/>
          <w:spacing w:val="2"/>
        </w:rPr>
        <w:t>赛</w:t>
      </w:r>
      <w:r>
        <w:rPr>
          <w:rFonts w:hint="eastAsia"/>
        </w:rPr>
        <w:t>，</w:t>
      </w:r>
      <w:r>
        <w:rPr>
          <w:w w:val="99"/>
        </w:rPr>
        <w:t xml:space="preserve"> </w:t>
      </w:r>
      <w:r>
        <w:rPr>
          <w:rFonts w:hint="eastAsia"/>
        </w:rPr>
        <w:t>不允许报名参加多个类型竞赛。</w:t>
      </w:r>
    </w:p>
    <w:p>
      <w:pPr>
        <w:pStyle w:val="3"/>
        <w:kinsoku w:val="0"/>
        <w:overflowPunct w:val="0"/>
        <w:ind w:left="668" w:right="323"/>
        <w:rPr>
          <w:spacing w:val="25"/>
          <w:w w:val="99"/>
        </w:rPr>
      </w:pPr>
      <w:r>
        <w:rPr>
          <w:spacing w:val="-1"/>
        </w:rPr>
        <w:t>2</w:t>
      </w:r>
      <w:r>
        <w:rPr>
          <w:rFonts w:hint="eastAsia"/>
          <w:spacing w:val="-1"/>
        </w:rPr>
        <w:t>）指导教师</w:t>
      </w:r>
      <w:r>
        <w:rPr>
          <w:spacing w:val="25"/>
          <w:w w:val="99"/>
        </w:rPr>
        <w:t xml:space="preserve"> </w:t>
      </w:r>
    </w:p>
    <w:p>
      <w:pPr>
        <w:pStyle w:val="3"/>
        <w:kinsoku w:val="0"/>
        <w:overflowPunct w:val="0"/>
        <w:ind w:left="668" w:right="323"/>
      </w:pPr>
      <w:r>
        <w:rPr>
          <w:rFonts w:hint="eastAsia"/>
        </w:rPr>
        <w:t>参赛队可配指导教师。每队限报不超过</w:t>
      </w:r>
      <w:r>
        <w:t>2</w:t>
      </w:r>
      <w:r>
        <w:rPr>
          <w:rFonts w:hint="eastAsia"/>
        </w:rPr>
        <w:t>名指导教师。</w:t>
      </w:r>
    </w:p>
    <w:p>
      <w:pPr>
        <w:pStyle w:val="3"/>
        <w:kinsoku w:val="0"/>
        <w:overflowPunct w:val="0"/>
        <w:ind w:left="668" w:right="323"/>
      </w:pPr>
      <w:r>
        <w:t>3</w:t>
      </w:r>
      <w:r>
        <w:rPr>
          <w:rFonts w:hint="eastAsia"/>
        </w:rPr>
        <w:t>）参赛人员的更换</w:t>
      </w:r>
    </w:p>
    <w:p>
      <w:pPr>
        <w:pStyle w:val="3"/>
        <w:kinsoku w:val="0"/>
        <w:overflowPunct w:val="0"/>
        <w:ind w:left="668" w:right="323"/>
        <w:rPr>
          <w:spacing w:val="1"/>
        </w:rPr>
      </w:pPr>
      <w:r>
        <w:rPr>
          <w:rFonts w:hint="eastAsia"/>
        </w:rPr>
        <w:t>参赛选手报名获得确认后不得随意更换。参赛过程中，参赛人员因故无法完赛需要替换，须由院校出具书面说明，交由大赛</w:t>
      </w:r>
      <w:r>
        <w:rPr>
          <w:rFonts w:hint="eastAsia"/>
          <w:spacing w:val="1"/>
        </w:rPr>
        <w:t>组织委员会核实后予以替换。</w:t>
      </w:r>
    </w:p>
    <w:p>
      <w:pPr>
        <w:pStyle w:val="3"/>
        <w:tabs>
          <w:tab w:val="left" w:pos="1487"/>
        </w:tabs>
        <w:kinsoku w:val="0"/>
        <w:overflowPunct w:val="0"/>
        <w:ind w:left="0"/>
      </w:pPr>
      <w:r>
        <w:rPr>
          <w:rFonts w:hint="eastAsia"/>
          <w:w w:val="95"/>
        </w:rPr>
        <w:t>（三）</w:t>
      </w:r>
      <w:r>
        <w:rPr>
          <w:rFonts w:hint="eastAsia"/>
        </w:rPr>
        <w:t>竞赛内容</w:t>
      </w:r>
    </w:p>
    <w:tbl>
      <w:tblPr>
        <w:tblStyle w:val="8"/>
        <w:tblpPr w:leftFromText="180" w:rightFromText="180" w:vertAnchor="text" w:horzAnchor="margin" w:tblpY="530"/>
        <w:tblW w:w="9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831"/>
        <w:gridCol w:w="6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7"/>
              <w:kinsoku w:val="0"/>
              <w:overflowPunct w:val="0"/>
              <w:spacing w:line="480" w:lineRule="exact"/>
              <w:ind w:right="175"/>
              <w:jc w:val="center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b/>
                <w:bCs/>
                <w:w w:val="95"/>
              </w:rPr>
              <w:t>赛事类别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17"/>
              <w:kinsoku w:val="0"/>
              <w:overflowPunct w:val="0"/>
              <w:spacing w:before="9"/>
              <w:jc w:val="center"/>
              <w:rPr>
                <w:rFonts w:ascii="华文中宋" w:eastAsia="华文中宋" w:cs="华文中宋"/>
                <w:b/>
                <w:bCs/>
              </w:rPr>
            </w:pPr>
            <w:r>
              <w:rPr>
                <w:rFonts w:hint="eastAsia" w:ascii="华文中宋" w:eastAsia="华文中宋" w:cs="华文中宋"/>
                <w:b/>
                <w:bCs/>
              </w:rPr>
              <w:t>竞赛内容</w:t>
            </w:r>
          </w:p>
        </w:tc>
        <w:tc>
          <w:tcPr>
            <w:tcW w:w="6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17"/>
              <w:kinsoku w:val="0"/>
              <w:overflowPunct w:val="0"/>
              <w:spacing w:before="9"/>
              <w:jc w:val="center"/>
              <w:rPr>
                <w:rFonts w:ascii="华文中宋" w:eastAsia="华文中宋" w:cs="华文中宋"/>
                <w:b/>
                <w:bCs/>
              </w:rPr>
            </w:pPr>
            <w:r>
              <w:rPr>
                <w:rFonts w:hint="eastAsia" w:ascii="华文中宋" w:eastAsia="华文中宋" w:cs="华文中宋"/>
                <w:b/>
                <w:bCs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7"/>
              <w:kinsoku w:val="0"/>
              <w:overflowPunct w:val="0"/>
              <w:spacing w:before="4"/>
              <w:rPr>
                <w:rFonts w:ascii="华文中宋" w:eastAsia="华文中宋" w:cs="华文中宋"/>
                <w:sz w:val="22"/>
                <w:szCs w:val="22"/>
              </w:rPr>
            </w:pPr>
          </w:p>
          <w:p>
            <w:pPr>
              <w:pStyle w:val="17"/>
              <w:kinsoku w:val="0"/>
              <w:overflowPunct w:val="0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b/>
                <w:bCs/>
              </w:rPr>
              <w:t>分赛</w:t>
            </w:r>
            <w:r>
              <w:rPr>
                <w:rFonts w:ascii="华文中宋" w:eastAsia="华文中宋" w:cs="华文中宋"/>
                <w:b/>
                <w:bCs/>
                <w:spacing w:val="-25"/>
              </w:rPr>
              <w:t xml:space="preserve"> </w:t>
            </w:r>
            <w:r>
              <w:rPr>
                <w:rFonts w:ascii="华文中宋" w:eastAsia="华文中宋" w:cs="华文中宋"/>
                <w:b/>
                <w:bCs/>
              </w:rPr>
              <w:t>A</w:t>
            </w:r>
            <w:r>
              <w:rPr>
                <w:rFonts w:hint="eastAsia" w:ascii="华文中宋" w:eastAsia="华文中宋" w:cs="华文中宋"/>
                <w:b/>
                <w:bCs/>
              </w:rPr>
              <w:t>：跨境</w:t>
            </w:r>
            <w:r>
              <w:rPr>
                <w:rFonts w:ascii="华文中宋" w:eastAsia="华文中宋" w:cs="华文中宋"/>
                <w:b/>
                <w:bCs/>
              </w:rPr>
              <w:t>B2B</w:t>
            </w:r>
            <w:r>
              <w:rPr>
                <w:rFonts w:ascii="华文中宋" w:eastAsia="华文中宋" w:cs="华文中宋"/>
                <w:b/>
                <w:bCs/>
                <w:spacing w:val="-26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</w:rPr>
              <w:t>技能竞赛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0"/>
              <w:ind w:left="10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8"/>
              </w:rPr>
              <w:t>团队阿里巴巴</w:t>
            </w:r>
          </w:p>
        </w:tc>
        <w:tc>
          <w:tcPr>
            <w:tcW w:w="6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0"/>
              <w:rPr>
                <w:rFonts w:eastAsia="Times New Roman" w:cs="Times New Roman"/>
              </w:rPr>
            </w:pPr>
            <w:r>
              <w:rPr>
                <w:rFonts w:ascii="华文中宋" w:eastAsia="华文中宋" w:cs="华文中宋"/>
                <w:b/>
                <w:bCs/>
              </w:rPr>
              <w:t>1</w:t>
            </w:r>
            <w:r>
              <w:rPr>
                <w:rFonts w:hint="eastAsia" w:ascii="华文中宋" w:eastAsia="华文中宋" w:cs="华文中宋"/>
                <w:b/>
                <w:bCs/>
              </w:rPr>
              <w:t>）报名：</w:t>
            </w:r>
            <w:r>
              <w:rPr>
                <w:rFonts w:hint="eastAsia" w:ascii="华文中宋" w:eastAsia="华文中宋" w:cs="华文中宋"/>
              </w:rPr>
              <w:t>学</w:t>
            </w:r>
            <w:r>
              <w:rPr>
                <w:rFonts w:hint="eastAsia" w:ascii="华文中宋" w:eastAsia="华文中宋" w:cs="华文中宋"/>
                <w:spacing w:val="2"/>
              </w:rPr>
              <w:t>院推荐参赛团队（不限团队数，每团队不超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0"/>
              <w:ind w:left="102"/>
              <w:rPr>
                <w:rFonts w:eastAsia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10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8"/>
              </w:rPr>
              <w:t>国际站或其他</w:t>
            </w:r>
          </w:p>
        </w:tc>
        <w:tc>
          <w:tcPr>
            <w:tcW w:w="65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60"/>
              </w:rPr>
              <w:t>过</w:t>
            </w:r>
            <w:r>
              <w:rPr>
                <w:rFonts w:ascii="华文中宋" w:eastAsia="华文中宋" w:cs="华文中宋"/>
              </w:rPr>
              <w:t>4</w:t>
            </w:r>
            <w:r>
              <w:rPr>
                <w:rFonts w:ascii="华文中宋" w:eastAsia="华文中宋" w:cs="华文中宋"/>
                <w:spacing w:val="-17"/>
              </w:rPr>
              <w:t xml:space="preserve"> </w:t>
            </w:r>
            <w:r>
              <w:rPr>
                <w:rFonts w:hint="eastAsia" w:ascii="华文中宋" w:eastAsia="华文中宋" w:cs="华文中宋"/>
              </w:rPr>
              <w:t>人</w:t>
            </w:r>
            <w:r>
              <w:rPr>
                <w:rFonts w:hint="eastAsia" w:ascii="华文中宋" w:eastAsia="华文中宋" w:cs="华文中宋"/>
                <w:spacing w:val="-120"/>
              </w:rPr>
              <w:t>）</w:t>
            </w:r>
            <w:r>
              <w:rPr>
                <w:rFonts w:hint="eastAsia" w:ascii="华文中宋" w:eastAsia="华文中宋" w:cs="华文中宋"/>
                <w:spacing w:val="-59"/>
              </w:rPr>
              <w:t>；</w:t>
            </w:r>
            <w:r>
              <w:rPr>
                <w:rFonts w:hint="eastAsia" w:ascii="华文中宋" w:eastAsia="华文中宋" w:cs="华文中宋"/>
              </w:rPr>
              <w:t>参赛企业推荐</w:t>
            </w:r>
            <w:r>
              <w:rPr>
                <w:rFonts w:ascii="华文中宋" w:eastAsia="华文中宋" w:cs="华文中宋"/>
                <w:spacing w:val="-17"/>
              </w:rPr>
              <w:t xml:space="preserve"> </w:t>
            </w:r>
            <w:r>
              <w:rPr>
                <w:rFonts w:ascii="华文中宋" w:eastAsia="华文中宋" w:cs="华文中宋"/>
              </w:rPr>
              <w:t>1-2</w:t>
            </w:r>
            <w:r>
              <w:rPr>
                <w:rFonts w:ascii="华文中宋" w:eastAsia="华文中宋" w:cs="华文中宋"/>
                <w:spacing w:val="-17"/>
              </w:rPr>
              <w:t xml:space="preserve"> </w:t>
            </w:r>
            <w:r>
              <w:rPr>
                <w:rFonts w:hint="eastAsia" w:ascii="华文中宋" w:eastAsia="华文中宋" w:cs="华文中宋"/>
              </w:rPr>
              <w:t>名业务人员</w:t>
            </w:r>
            <w:r>
              <w:rPr>
                <w:rFonts w:hint="eastAsia" w:ascii="华文中宋" w:eastAsia="华文中宋" w:cs="华文中宋"/>
                <w:spacing w:val="-59"/>
              </w:rPr>
              <w:t>，</w:t>
            </w:r>
            <w:r>
              <w:rPr>
                <w:rFonts w:hint="eastAsia" w:ascii="华文中宋" w:eastAsia="华文中宋" w:cs="华文中宋"/>
              </w:rPr>
              <w:t>并提供真实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/>
              <w:rPr>
                <w:rFonts w:eastAsia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10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8"/>
              </w:rPr>
              <w:t>电商平台运营</w:t>
            </w:r>
          </w:p>
        </w:tc>
        <w:tc>
          <w:tcPr>
            <w:tcW w:w="65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2"/>
              </w:rPr>
              <w:t>阿里巴巴国际站账号或其他电商平台账户给参赛团队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/>
              <w:rPr>
                <w:rFonts w:eastAsia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10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能力：</w:t>
            </w:r>
          </w:p>
        </w:tc>
        <w:tc>
          <w:tcPr>
            <w:tcW w:w="65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运营；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exact"/>
        </w:trPr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2"/>
              </w:numPr>
              <w:kinsoku w:val="0"/>
              <w:overflowPunct w:val="0"/>
              <w:rPr>
                <w:rFonts w:ascii="华文中宋" w:eastAsia="华文中宋" w:cs="华文中宋"/>
              </w:rPr>
            </w:pPr>
            <w:r>
              <w:rPr>
                <w:rFonts w:hint="eastAsia" w:ascii="华文中宋" w:eastAsia="华文中宋" w:cs="华文中宋"/>
              </w:rPr>
              <w:t>推广能力</w:t>
            </w:r>
          </w:p>
          <w:p>
            <w:pPr>
              <w:pStyle w:val="17"/>
              <w:kinsoku w:val="0"/>
              <w:overflowPunct w:val="0"/>
              <w:ind w:left="522"/>
              <w:rPr>
                <w:rFonts w:ascii="华文中宋" w:eastAsia="华文中宋" w:cs="华文中宋"/>
              </w:rPr>
            </w:pPr>
            <w:r>
              <w:rPr>
                <w:rFonts w:hint="eastAsia" w:ascii="华文中宋" w:eastAsia="华文中宋" w:cs="华文中宋"/>
              </w:rPr>
              <w:t>曝光量、</w:t>
            </w:r>
          </w:p>
          <w:p>
            <w:pPr>
              <w:pStyle w:val="17"/>
              <w:kinsoku w:val="0"/>
              <w:overflowPunct w:val="0"/>
              <w:ind w:left="522"/>
              <w:rPr>
                <w:rFonts w:ascii="华文中宋" w:eastAsia="华文中宋" w:cs="华文中宋"/>
              </w:rPr>
            </w:pPr>
            <w:r>
              <w:rPr>
                <w:rFonts w:hint="eastAsia" w:ascii="华文中宋" w:eastAsia="华文中宋" w:cs="华文中宋"/>
              </w:rPr>
              <w:t>点击量、</w:t>
            </w:r>
          </w:p>
          <w:p>
            <w:pPr>
              <w:pStyle w:val="17"/>
              <w:kinsoku w:val="0"/>
              <w:overflowPunct w:val="0"/>
              <w:ind w:left="522"/>
              <w:rPr>
                <w:rFonts w:ascii="华文中宋" w:eastAsia="华文中宋" w:cs="华文中宋"/>
              </w:rPr>
            </w:pPr>
            <w:r>
              <w:rPr>
                <w:rFonts w:hint="eastAsia" w:ascii="华文中宋" w:eastAsia="华文中宋" w:cs="华文中宋"/>
              </w:rPr>
              <w:t>反馈量</w:t>
            </w:r>
          </w:p>
          <w:p>
            <w:pPr>
              <w:numPr>
                <w:ilvl w:val="0"/>
                <w:numId w:val="2"/>
              </w:numPr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销售指标：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成单量、</w:t>
            </w:r>
          </w:p>
          <w:p>
            <w:pPr>
              <w:ind w:left="522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销售额</w:t>
            </w:r>
          </w:p>
          <w:p>
            <w:pPr>
              <w:pStyle w:val="17"/>
              <w:kinsoku w:val="0"/>
              <w:overflowPunct w:val="0"/>
              <w:spacing w:line="236" w:lineRule="exact"/>
              <w:ind w:left="522"/>
              <w:rPr>
                <w:rFonts w:ascii="华文中宋" w:eastAsia="华文中宋" w:cs="华文中宋"/>
              </w:rPr>
            </w:pPr>
          </w:p>
          <w:p>
            <w:pPr>
              <w:pStyle w:val="17"/>
              <w:kinsoku w:val="0"/>
              <w:overflowPunct w:val="0"/>
              <w:spacing w:line="236" w:lineRule="exact"/>
              <w:ind w:left="522"/>
              <w:rPr>
                <w:rFonts w:eastAsia="Times New Roman" w:cs="Times New Roman"/>
              </w:rPr>
            </w:pPr>
          </w:p>
        </w:tc>
        <w:tc>
          <w:tcPr>
            <w:tcW w:w="65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60" w:lineRule="auto"/>
              <w:ind w:left="360" w:hanging="360" w:hangingChars="150"/>
              <w:rPr>
                <w:rFonts w:eastAsia="Times New Roman" w:cs="Times New Roman"/>
              </w:rPr>
            </w:pPr>
            <w:r>
              <w:rPr>
                <w:rFonts w:ascii="华文中宋" w:eastAsia="华文中宋" w:cs="华文中宋"/>
                <w:b/>
                <w:bCs/>
              </w:rPr>
              <w:t>2)</w:t>
            </w:r>
            <w:r>
              <w:rPr>
                <w:rFonts w:ascii="华文中宋" w:eastAsia="华文中宋" w:cs="华文中宋"/>
                <w:b/>
                <w:bCs/>
                <w:spacing w:val="47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具体要求：</w:t>
            </w:r>
            <w:r>
              <w:rPr>
                <w:rFonts w:hint="eastAsia" w:ascii="华文中宋" w:eastAsia="华文中宋" w:cs="华文中宋"/>
                <w:spacing w:val="2"/>
              </w:rPr>
              <w:t>参赛者需通过英语六级考试，或已具备英语六级的水平</w:t>
            </w:r>
            <w:r>
              <w:rPr>
                <w:rFonts w:ascii="华文中宋" w:eastAsia="华文中宋" w:cs="华文中宋"/>
                <w:spacing w:val="2"/>
              </w:rPr>
              <w:t xml:space="preserve"> </w:t>
            </w:r>
            <w:r>
              <w:rPr>
                <w:rFonts w:hint="eastAsia" w:ascii="华文中宋" w:eastAsia="华文中宋" w:cs="华文中宋"/>
                <w:spacing w:val="2"/>
              </w:rPr>
              <w:t>，具有较强的英语口语及英语写作能力；学习过电子商务、国际贸易等的相关理论，了解跨境电商的相关知识。报名时需在团队简介处提供相关科目成绩。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jc w:val="center"/>
              <w:rPr>
                <w:rFonts w:ascii="华文中宋" w:hAnsi="Calibri" w:eastAsia="华文中宋" w:cs="华文中宋"/>
                <w:b/>
                <w:bCs/>
              </w:rPr>
            </w:pPr>
            <w:r>
              <w:rPr>
                <w:rFonts w:hint="eastAsia" w:ascii="华文中宋" w:hAnsi="Calibri" w:eastAsia="华文中宋" w:cs="华文中宋"/>
                <w:b/>
                <w:bCs/>
              </w:rPr>
              <w:t>分赛</w:t>
            </w:r>
            <w:r>
              <w:rPr>
                <w:rFonts w:ascii="华文中宋" w:hAnsi="Calibri" w:eastAsia="华文中宋" w:cs="华文中宋"/>
                <w:b/>
                <w:bCs/>
              </w:rPr>
              <w:t>B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：</w:t>
            </w:r>
          </w:p>
          <w:p>
            <w:pPr>
              <w:jc w:val="center"/>
              <w:rPr>
                <w:rFonts w:ascii="华文中宋" w:hAnsi="Calibri" w:eastAsia="华文中宋" w:cs="华文中宋"/>
                <w:b/>
                <w:bCs/>
              </w:rPr>
            </w:pPr>
            <w:r>
              <w:rPr>
                <w:rFonts w:hint="eastAsia" w:ascii="华文中宋" w:hAnsi="Calibri" w:eastAsia="华文中宋" w:cs="华文中宋"/>
                <w:b/>
                <w:bCs/>
              </w:rPr>
              <w:t>国</w:t>
            </w:r>
            <w:r>
              <w:rPr>
                <w:rFonts w:ascii="华文中宋" w:hAnsi="Calibri" w:eastAsia="华文中宋" w:cs="华文中宋"/>
                <w:b/>
                <w:bCs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际</w:t>
            </w:r>
            <w:r>
              <w:rPr>
                <w:rFonts w:ascii="华文中宋" w:hAnsi="Calibri" w:eastAsia="华文中宋" w:cs="华文中宋"/>
                <w:b/>
                <w:bCs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官</w:t>
            </w:r>
            <w:r>
              <w:rPr>
                <w:rFonts w:ascii="华文中宋" w:hAnsi="Calibri" w:eastAsia="华文中宋" w:cs="华文中宋"/>
                <w:b/>
                <w:bCs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网运</w:t>
            </w:r>
            <w:r>
              <w:rPr>
                <w:rFonts w:ascii="华文中宋" w:hAnsi="Calibri" w:eastAsia="华文中宋" w:cs="华文中宋"/>
                <w:b/>
                <w:bCs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营</w:t>
            </w:r>
            <w:r>
              <w:rPr>
                <w:rFonts w:ascii="华文中宋" w:hAnsi="Calibri" w:eastAsia="华文中宋" w:cs="华文中宋"/>
                <w:b/>
                <w:bCs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推</w:t>
            </w:r>
            <w:r>
              <w:rPr>
                <w:rFonts w:ascii="华文中宋" w:hAnsi="Calibri" w:eastAsia="华文中宋" w:cs="华文中宋"/>
                <w:b/>
                <w:bCs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广竞赛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spacing w:line="360" w:lineRule="auto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营销型网站的</w:t>
            </w:r>
          </w:p>
          <w:p>
            <w:pPr>
              <w:spacing w:line="360" w:lineRule="auto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设计与制作：</w:t>
            </w:r>
          </w:p>
          <w:p>
            <w:pPr>
              <w:spacing w:line="360" w:lineRule="auto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1</w:t>
            </w:r>
            <w:r>
              <w:rPr>
                <w:rFonts w:hint="eastAsia" w:ascii="华文中宋" w:hAnsi="Calibri" w:eastAsia="华文中宋" w:cs="华文中宋"/>
              </w:rPr>
              <w:t>）网站设计</w:t>
            </w:r>
          </w:p>
          <w:p>
            <w:pPr>
              <w:spacing w:line="360" w:lineRule="auto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2</w:t>
            </w:r>
            <w:r>
              <w:rPr>
                <w:rFonts w:hint="eastAsia" w:ascii="华文中宋" w:hAnsi="Calibri" w:eastAsia="华文中宋" w:cs="华文中宋"/>
              </w:rPr>
              <w:t>）网站运营</w:t>
            </w:r>
          </w:p>
          <w:p>
            <w:pPr>
              <w:pStyle w:val="17"/>
              <w:kinsoku w:val="0"/>
              <w:overflowPunct w:val="0"/>
              <w:spacing w:line="360" w:lineRule="auto"/>
              <w:ind w:firstLine="360" w:firstLineChars="150"/>
              <w:rPr>
                <w:rFonts w:eastAsia="Times New Roman" w:cs="Times New Roman"/>
              </w:rPr>
            </w:pPr>
            <w:r>
              <w:rPr>
                <w:rFonts w:hint="eastAsia" w:ascii="华文中宋" w:hAnsi="Calibri" w:eastAsia="华文中宋" w:cs="华文中宋"/>
              </w:rPr>
              <w:t>与推广</w:t>
            </w:r>
          </w:p>
          <w:p>
            <w:pPr>
              <w:pStyle w:val="17"/>
              <w:kinsoku w:val="0"/>
              <w:overflowPunct w:val="0"/>
              <w:ind w:left="102"/>
              <w:rPr>
                <w:rFonts w:eastAsia="Times New Roman" w:cs="Times New Roman"/>
              </w:rPr>
            </w:pPr>
          </w:p>
        </w:tc>
        <w:tc>
          <w:tcPr>
            <w:tcW w:w="656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1" w:line="360" w:lineRule="auto"/>
              <w:rPr>
                <w:rFonts w:eastAsia="Times New Roman" w:cs="Times New Roman"/>
              </w:rPr>
            </w:pPr>
            <w:r>
              <w:rPr>
                <w:rFonts w:ascii="华文中宋" w:eastAsia="华文中宋" w:cs="华文中宋"/>
                <w:b/>
                <w:bCs/>
              </w:rPr>
              <w:t>1)</w:t>
            </w:r>
            <w:r>
              <w:rPr>
                <w:rFonts w:ascii="华文中宋" w:eastAsia="华文中宋" w:cs="华文中宋"/>
                <w:b/>
                <w:bCs/>
                <w:spacing w:val="52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报名：</w:t>
            </w:r>
            <w:r>
              <w:rPr>
                <w:rFonts w:hint="eastAsia" w:ascii="华文中宋" w:eastAsia="华文中宋" w:cs="华文中宋"/>
                <w:spacing w:val="2"/>
              </w:rPr>
              <w:t>学院推荐参赛团队（不限团队数，每团队不超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kinsoku w:val="0"/>
              <w:overflowPunct w:val="0"/>
              <w:spacing w:before="81"/>
              <w:ind w:left="102"/>
              <w:rPr>
                <w:rFonts w:eastAsia="Times New Roman" w:cs="Times New Roman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1"/>
              <w:ind w:left="102"/>
              <w:rPr>
                <w:rFonts w:eastAsia="Times New Roman" w:cs="Times New Roman"/>
              </w:rPr>
            </w:pPr>
          </w:p>
        </w:tc>
        <w:tc>
          <w:tcPr>
            <w:tcW w:w="65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60" w:lineRule="auto"/>
              <w:ind w:left="462"/>
              <w:rPr>
                <w:rFonts w:ascii="华文中宋" w:eastAsia="华文中宋" w:cs="华文中宋"/>
              </w:rPr>
            </w:pPr>
            <w:r>
              <w:rPr>
                <w:rFonts w:hint="eastAsia" w:ascii="华文中宋" w:eastAsia="华文中宋" w:cs="华文中宋"/>
                <w:spacing w:val="60"/>
              </w:rPr>
              <w:t>过</w:t>
            </w:r>
            <w:r>
              <w:rPr>
                <w:rFonts w:ascii="华文中宋" w:eastAsia="华文中宋" w:cs="华文中宋"/>
              </w:rPr>
              <w:t>4</w:t>
            </w:r>
            <w:r>
              <w:rPr>
                <w:rFonts w:ascii="华文中宋" w:eastAsia="华文中宋" w:cs="华文中宋"/>
                <w:spacing w:val="-17"/>
              </w:rPr>
              <w:t xml:space="preserve"> </w:t>
            </w:r>
            <w:r>
              <w:rPr>
                <w:rFonts w:hint="eastAsia" w:ascii="华文中宋" w:eastAsia="华文中宋" w:cs="华文中宋"/>
              </w:rPr>
              <w:t>人</w:t>
            </w:r>
            <w:r>
              <w:rPr>
                <w:rFonts w:hint="eastAsia" w:ascii="华文中宋" w:eastAsia="华文中宋" w:cs="华文中宋"/>
                <w:spacing w:val="-120"/>
              </w:rPr>
              <w:t>）</w:t>
            </w:r>
            <w:r>
              <w:rPr>
                <w:rFonts w:hint="eastAsia" w:ascii="华文中宋" w:eastAsia="华文中宋" w:cs="华文中宋"/>
              </w:rPr>
              <w:t>，每个企业提供自己网站需求和资料；</w:t>
            </w:r>
          </w:p>
          <w:p>
            <w:pPr>
              <w:spacing w:line="360" w:lineRule="auto"/>
              <w:ind w:left="360" w:hanging="360" w:hangingChars="150"/>
              <w:rPr>
                <w:rFonts w:ascii="华文中宋" w:hAnsi="Calibri" w:eastAsia="华文中宋" w:cs="华文中宋"/>
              </w:rPr>
            </w:pPr>
            <w:r>
              <w:rPr>
                <w:rFonts w:ascii="华文中宋" w:eastAsia="华文中宋" w:cs="华文中宋"/>
                <w:b/>
                <w:bCs/>
              </w:rPr>
              <w:t>2)</w:t>
            </w:r>
            <w:r>
              <w:rPr>
                <w:rFonts w:ascii="华文中宋" w:eastAsia="华文中宋" w:cs="华文中宋"/>
                <w:b/>
                <w:bCs/>
                <w:spacing w:val="47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具体要求：</w:t>
            </w:r>
            <w:r>
              <w:rPr>
                <w:rFonts w:hint="eastAsia" w:ascii="华文中宋" w:eastAsia="华文中宋" w:cs="华文中宋"/>
              </w:rPr>
              <w:t>参赛者需具备较强的网页、网站制作，</w:t>
            </w:r>
            <w:r>
              <w:rPr>
                <w:rFonts w:hint="eastAsia" w:ascii="华文中宋" w:hAnsi="Calibri" w:eastAsia="华文中宋" w:cs="华文中宋"/>
              </w:rPr>
              <w:t>网站运营与推广的</w:t>
            </w:r>
            <w:r>
              <w:rPr>
                <w:rFonts w:hint="eastAsia" w:ascii="华文中宋" w:eastAsia="华文中宋" w:cs="华文中宋"/>
              </w:rPr>
              <w:t>能力，参赛者需曾参加过此类比赛且获得为优异的成绩。报名时需附加个人或团队的作品。</w:t>
            </w:r>
          </w:p>
        </w:tc>
      </w:tr>
    </w:tbl>
    <w:p>
      <w:pPr>
        <w:rPr>
          <w:rFonts w:eastAsia="Times New Roman" w:cs="Times New Roman"/>
        </w:rPr>
        <w:sectPr>
          <w:pgSz w:w="11910" w:h="16840"/>
          <w:pgMar w:top="1360" w:right="1360" w:bottom="280" w:left="1360" w:header="720" w:footer="720" w:gutter="0"/>
          <w:cols w:space="720" w:num="1"/>
        </w:sectPr>
      </w:pPr>
    </w:p>
    <w:tbl>
      <w:tblPr>
        <w:tblStyle w:val="8"/>
        <w:tblpPr w:leftFromText="180" w:rightFromText="180" w:vertAnchor="text" w:horzAnchor="margin" w:tblpY="-353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917"/>
        <w:gridCol w:w="6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  <w:b/>
                <w:bCs/>
              </w:rPr>
            </w:pPr>
            <w:r>
              <w:rPr>
                <w:rFonts w:hint="eastAsia" w:ascii="华文中宋" w:hAnsi="Calibri" w:eastAsia="华文中宋" w:cs="华文中宋"/>
                <w:b/>
                <w:bCs/>
              </w:rPr>
              <w:t>分赛</w:t>
            </w:r>
            <w:r>
              <w:rPr>
                <w:rFonts w:ascii="华文中宋" w:hAnsi="Calibri" w:eastAsia="华文中宋" w:cs="华文中宋"/>
                <w:b/>
                <w:bCs/>
              </w:rPr>
              <w:t>C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：</w:t>
            </w:r>
          </w:p>
          <w:p>
            <w:pPr>
              <w:spacing w:line="360" w:lineRule="auto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  <w:b/>
                <w:bCs/>
              </w:rPr>
              <w:t>创业竞赛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三种竞赛内容：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1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创业老炮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2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创业雏鹰</w:t>
            </w:r>
          </w:p>
          <w:p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华文中宋" w:hAnsi="Calibri" w:eastAsia="华文中宋" w:cs="华文中宋"/>
              </w:rPr>
              <w:t>3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创业计划</w:t>
            </w:r>
          </w:p>
        </w:tc>
        <w:tc>
          <w:tcPr>
            <w:tcW w:w="6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  <w:b/>
                <w:bCs/>
              </w:rPr>
              <w:t xml:space="preserve">1)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报名：</w:t>
            </w:r>
            <w:r>
              <w:rPr>
                <w:rFonts w:hint="eastAsia" w:ascii="华文中宋" w:hAnsi="Calibri" w:eastAsia="华文中宋" w:cs="华文中宋"/>
              </w:rPr>
              <w:t>学校推荐参赛团队（不限团队数，每团队不超过</w:t>
            </w:r>
            <w:r>
              <w:rPr>
                <w:rFonts w:ascii="华文中宋" w:hAnsi="Calibri" w:eastAsia="华文中宋" w:cs="华文中宋"/>
              </w:rPr>
              <w:t>4</w:t>
            </w:r>
            <w:r>
              <w:rPr>
                <w:rFonts w:hint="eastAsia" w:ascii="华文中宋" w:hAnsi="Calibri" w:eastAsia="华文中宋" w:cs="华文中宋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0"/>
              <w:ind w:left="10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0"/>
              <w:ind w:left="10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360" w:lineRule="auto"/>
              <w:ind w:left="360" w:leftChars="150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或者个人）；</w:t>
            </w:r>
            <w:r>
              <w:rPr>
                <w:rFonts w:ascii="华文中宋" w:hAnsi="Calibri" w:eastAsia="华文中宋" w:cs="华文中宋"/>
              </w:rPr>
              <w:t xml:space="preserve">C1 </w:t>
            </w:r>
            <w:r>
              <w:rPr>
                <w:rFonts w:hint="eastAsia" w:ascii="华文中宋" w:hAnsi="Calibri" w:eastAsia="华文中宋" w:cs="华文中宋"/>
              </w:rPr>
              <w:t>要求已毕业大学生，且毕业五年内；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4" w:hRule="exact"/>
        </w:trPr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10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10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360" w:lineRule="auto"/>
              <w:ind w:left="480" w:leftChars="200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 xml:space="preserve">a)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创业老炮：</w:t>
            </w:r>
            <w:r>
              <w:rPr>
                <w:rFonts w:hint="eastAsia" w:ascii="华文中宋" w:hAnsi="Calibri" w:eastAsia="华文中宋" w:cs="华文中宋"/>
              </w:rPr>
              <w:t>选手介绍自身已经开展的跨境</w:t>
            </w:r>
            <w:r>
              <w:rPr>
                <w:rFonts w:ascii="华文中宋" w:hAnsi="Calibri" w:eastAsia="华文中宋" w:cs="华文中宋"/>
              </w:rPr>
              <w:t xml:space="preserve">B2C </w:t>
            </w:r>
            <w:r>
              <w:rPr>
                <w:rFonts w:hint="eastAsia" w:ascii="华文中宋" w:hAnsi="Calibri" w:eastAsia="华文中宋" w:cs="华文中宋"/>
              </w:rPr>
              <w:t>或国内</w:t>
            </w:r>
            <w:r>
              <w:rPr>
                <w:rFonts w:ascii="华文中宋" w:hAnsi="Calibri" w:eastAsia="华文中宋" w:cs="华文中宋"/>
              </w:rPr>
              <w:t xml:space="preserve">B2C </w:t>
            </w:r>
            <w:r>
              <w:rPr>
                <w:rFonts w:hint="eastAsia" w:ascii="华文中宋" w:hAnsi="Calibri" w:eastAsia="华文中宋" w:cs="华文中宋"/>
              </w:rPr>
              <w:t>创业项目，最终根据技术和产品、商业模式及实施、财务状况等指标评选；</w:t>
            </w:r>
          </w:p>
          <w:p>
            <w:pPr>
              <w:spacing w:line="360" w:lineRule="auto"/>
              <w:ind w:left="720" w:leftChars="200" w:hanging="240" w:hangingChars="100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 xml:space="preserve">b)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创业雏鹰：</w:t>
            </w:r>
            <w:r>
              <w:rPr>
                <w:rFonts w:hint="eastAsia" w:ascii="华文中宋" w:hAnsi="Calibri" w:eastAsia="华文中宋" w:cs="华文中宋"/>
              </w:rPr>
              <w:t>选手提供成单量、销售额和退货率三项数据参与评审；</w:t>
            </w:r>
          </w:p>
          <w:p>
            <w:pPr>
              <w:spacing w:line="360" w:lineRule="auto"/>
              <w:ind w:firstLine="480" w:firstLineChars="200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 xml:space="preserve">c) 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创业计划：</w:t>
            </w:r>
            <w:r>
              <w:rPr>
                <w:rFonts w:hint="eastAsia" w:ascii="华文中宋" w:hAnsi="Calibri" w:eastAsia="华文中宋" w:cs="华文中宋"/>
              </w:rPr>
              <w:t>根据方案可行性、市场前景等指标选；</w:t>
            </w:r>
          </w:p>
          <w:p>
            <w:pPr>
              <w:spacing w:line="360" w:lineRule="auto"/>
              <w:ind w:left="360" w:hanging="360" w:hangingChars="150"/>
              <w:rPr>
                <w:rFonts w:ascii="华文中宋" w:hAnsi="Calibri" w:eastAsia="华文中宋" w:cs="华文中宋"/>
              </w:rPr>
            </w:pPr>
            <w:r>
              <w:rPr>
                <w:rFonts w:ascii="华文中宋" w:eastAsia="华文中宋" w:cs="华文中宋"/>
                <w:b/>
                <w:bCs/>
              </w:rPr>
              <w:t>3)</w:t>
            </w:r>
            <w:r>
              <w:rPr>
                <w:rFonts w:ascii="华文中宋" w:eastAsia="华文中宋" w:cs="华文中宋"/>
                <w:b/>
                <w:bCs/>
                <w:spacing w:val="47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具体要求：</w:t>
            </w:r>
            <w:r>
              <w:rPr>
                <w:rFonts w:hint="eastAsia" w:ascii="华文中宋" w:hAnsi="Calibri" w:eastAsia="华文中宋" w:cs="华文中宋"/>
              </w:rPr>
              <w:t>已成立公司的团队（创业老炮、创业雏鹰类）报名时需提供团队简介及公司运营情况。未运营</w:t>
            </w:r>
            <w:r>
              <w:rPr>
                <w:rFonts w:ascii="华文中宋" w:hAnsi="Calibri" w:eastAsia="华文中宋" w:cs="华文中宋"/>
              </w:rPr>
              <w:t>/</w:t>
            </w:r>
            <w:r>
              <w:rPr>
                <w:rFonts w:hint="eastAsia" w:ascii="华文中宋" w:hAnsi="Calibri" w:eastAsia="华文中宋" w:cs="华文中宋"/>
              </w:rPr>
              <w:t>未成立公司的团队仅提供团队简介即可。且作品必须有创新思维。</w:t>
            </w:r>
          </w:p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spacing w:before="3"/>
              <w:rPr>
                <w:rFonts w:eastAsia="Times New Roman" w:cs="Times New Roman"/>
                <w:sz w:val="35"/>
                <w:szCs w:val="35"/>
              </w:rPr>
            </w:pPr>
          </w:p>
          <w:p>
            <w:pPr>
              <w:pStyle w:val="17"/>
              <w:kinsoku w:val="0"/>
              <w:overflowPunct w:val="0"/>
              <w:ind w:left="10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b/>
                <w:bCs/>
              </w:rPr>
              <w:t>分赛</w:t>
            </w:r>
            <w:r>
              <w:rPr>
                <w:rFonts w:ascii="华文中宋" w:eastAsia="华文中宋" w:cs="华文中宋"/>
                <w:b/>
                <w:bCs/>
                <w:spacing w:val="-26"/>
              </w:rPr>
              <w:t xml:space="preserve"> </w:t>
            </w:r>
            <w:r>
              <w:rPr>
                <w:rFonts w:ascii="华文中宋" w:eastAsia="华文中宋" w:cs="华文中宋"/>
                <w:b/>
                <w:bCs/>
              </w:rPr>
              <w:t>D</w:t>
            </w:r>
            <w:r>
              <w:rPr>
                <w:rFonts w:hint="eastAsia" w:ascii="华文中宋" w:eastAsia="华文中宋" w:cs="华文中宋"/>
                <w:b/>
                <w:bCs/>
              </w:rPr>
              <w:t>：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华文中宋" w:hAnsi="Calibri" w:eastAsia="华文中宋" w:cs="华文中宋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spacing w:before="7"/>
              <w:rPr>
                <w:rFonts w:eastAsia="Times New Roman" w:cs="Times New Roman"/>
                <w:sz w:val="20"/>
                <w:szCs w:val="20"/>
              </w:rPr>
            </w:pPr>
          </w:p>
          <w:p>
            <w:pPr>
              <w:pStyle w:val="17"/>
              <w:kinsoku w:val="0"/>
              <w:overflowPunct w:val="0"/>
              <w:ind w:left="10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69"/>
              </w:rPr>
              <w:t>四种竞赛</w:t>
            </w:r>
            <w:r>
              <w:rPr>
                <w:rFonts w:hint="eastAsia" w:ascii="华文中宋" w:eastAsia="华文中宋" w:cs="华文中宋"/>
              </w:rPr>
              <w:t>内</w:t>
            </w:r>
            <w:r>
              <w:rPr>
                <w:rFonts w:ascii="华文中宋" w:eastAsia="华文中宋" w:cs="华文中宋"/>
                <w:spacing w:val="-7"/>
              </w:rPr>
              <w:t xml:space="preserve"> </w:t>
            </w:r>
          </w:p>
        </w:tc>
        <w:tc>
          <w:tcPr>
            <w:tcW w:w="6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1"/>
              <w:ind w:left="102"/>
              <w:rPr>
                <w:rFonts w:eastAsia="Times New Roman" w:cs="Times New Roman"/>
              </w:rPr>
            </w:pPr>
            <w:r>
              <w:rPr>
                <w:rFonts w:ascii="华文中宋" w:eastAsia="华文中宋" w:cs="华文中宋"/>
                <w:b/>
                <w:bCs/>
              </w:rPr>
              <w:t>1</w:t>
            </w:r>
            <w:r>
              <w:rPr>
                <w:rFonts w:hint="eastAsia" w:ascii="华文中宋" w:eastAsia="华文中宋" w:cs="华文中宋"/>
                <w:b/>
                <w:bCs/>
              </w:rPr>
              <w:t>）</w:t>
            </w:r>
            <w:r>
              <w:rPr>
                <w:rFonts w:ascii="华文中宋" w:eastAsia="华文中宋" w:cs="华文中宋"/>
                <w:b/>
                <w:bCs/>
                <w:spacing w:val="-58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</w:rPr>
              <w:t>报名：</w:t>
            </w:r>
            <w:r>
              <w:rPr>
                <w:rFonts w:hint="eastAsia" w:ascii="华文中宋" w:eastAsia="华文中宋" w:cs="华文中宋"/>
              </w:rPr>
              <w:t>学校推荐参赛团队（不限团队数，每团队不超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1"/>
              <w:ind w:left="10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before="81"/>
              <w:ind w:left="10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 w:right="-17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过</w:t>
            </w:r>
            <w:r>
              <w:rPr>
                <w:rFonts w:ascii="华文中宋" w:eastAsia="华文中宋" w:cs="华文中宋"/>
                <w:spacing w:val="-17"/>
              </w:rPr>
              <w:t xml:space="preserve"> </w:t>
            </w:r>
            <w:r>
              <w:rPr>
                <w:rFonts w:ascii="华文中宋" w:eastAsia="华文中宋" w:cs="华文中宋"/>
              </w:rPr>
              <w:t>4</w:t>
            </w:r>
            <w:r>
              <w:rPr>
                <w:rFonts w:ascii="华文中宋" w:eastAsia="华文中宋" w:cs="华文中宋"/>
                <w:spacing w:val="-17"/>
              </w:rPr>
              <w:t xml:space="preserve"> </w:t>
            </w:r>
            <w:r>
              <w:rPr>
                <w:rFonts w:hint="eastAsia" w:ascii="华文中宋" w:eastAsia="华文中宋" w:cs="华文中宋"/>
              </w:rPr>
              <w:t>人</w:t>
            </w:r>
            <w:r>
              <w:rPr>
                <w:rFonts w:hint="eastAsia" w:ascii="华文中宋" w:eastAsia="华文中宋" w:cs="华文中宋"/>
                <w:spacing w:val="-41"/>
              </w:rPr>
              <w:t>）</w:t>
            </w:r>
            <w:r>
              <w:rPr>
                <w:rFonts w:hint="eastAsia" w:ascii="华文中宋" w:eastAsia="华文中宋" w:cs="华文中宋"/>
                <w:spacing w:val="-2"/>
              </w:rPr>
              <w:t>或</w:t>
            </w:r>
            <w:r>
              <w:rPr>
                <w:rFonts w:hint="eastAsia" w:ascii="华文中宋" w:eastAsia="华文中宋" w:cs="华文中宋"/>
                <w:spacing w:val="-1"/>
              </w:rPr>
              <w:t>者个人</w:t>
            </w:r>
            <w:r>
              <w:rPr>
                <w:rFonts w:hint="eastAsia" w:ascii="华文中宋" w:eastAsia="华文中宋" w:cs="华文中宋"/>
                <w:spacing w:val="-41"/>
              </w:rPr>
              <w:t>；</w:t>
            </w:r>
            <w:r>
              <w:rPr>
                <w:rFonts w:hint="eastAsia" w:ascii="华文中宋" w:eastAsia="华文中宋" w:cs="华文中宋"/>
                <w:spacing w:val="-1"/>
              </w:rPr>
              <w:t>每个企业提供自己网站装修需求、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 w:right="-17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 w:right="-17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拍摄与制作需求。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exact"/>
        </w:trPr>
        <w:tc>
          <w:tcPr>
            <w:tcW w:w="10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9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  <w:b/>
                <w:bCs/>
              </w:rPr>
            </w:pPr>
            <w:r>
              <w:rPr>
                <w:rFonts w:ascii="华文中宋" w:hAnsi="Calibri" w:eastAsia="华文中宋" w:cs="华文中宋"/>
                <w:b/>
                <w:bCs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  <w:b/>
                <w:bCs/>
              </w:rPr>
            </w:pP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  <w:b/>
                <w:bCs/>
              </w:rPr>
            </w:pP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  <w:b/>
                <w:bCs/>
              </w:rPr>
            </w:pPr>
            <w:r>
              <w:rPr>
                <w:rFonts w:ascii="华文中宋" w:hAnsi="Calibri" w:eastAsia="华文中宋" w:cs="华文中宋"/>
                <w:b/>
                <w:bCs/>
              </w:rPr>
              <w:t xml:space="preserve">  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分赛</w:t>
            </w:r>
            <w:r>
              <w:rPr>
                <w:rFonts w:ascii="华文中宋" w:hAnsi="Calibri" w:eastAsia="华文中宋" w:cs="华文中宋"/>
                <w:b/>
                <w:bCs/>
              </w:rPr>
              <w:t>D</w:t>
            </w:r>
            <w:r>
              <w:rPr>
                <w:rFonts w:hint="eastAsia" w:ascii="华文中宋" w:hAnsi="Calibri" w:eastAsia="华文中宋" w:cs="华文中宋"/>
                <w:b/>
                <w:bCs/>
              </w:rPr>
              <w:t>：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  <w:b/>
                <w:bCs/>
              </w:rPr>
            </w:pPr>
            <w:r>
              <w:rPr>
                <w:rFonts w:hint="eastAsia" w:ascii="华文中宋" w:hAnsi="Calibri" w:eastAsia="华文中宋" w:cs="华文中宋"/>
                <w:b/>
                <w:bCs/>
              </w:rPr>
              <w:t>创意创</w:t>
            </w:r>
          </w:p>
          <w:p>
            <w:pPr>
              <w:pStyle w:val="17"/>
              <w:kinsoku w:val="0"/>
              <w:overflowPunct w:val="0"/>
              <w:spacing w:line="36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ascii="华文中宋" w:hAnsi="Calibri" w:eastAsia="华文中宋" w:cs="华文中宋"/>
                <w:b/>
                <w:bCs/>
              </w:rPr>
              <w:t>新竞赛</w:t>
            </w:r>
          </w:p>
        </w:tc>
        <w:tc>
          <w:tcPr>
            <w:tcW w:w="19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firstLine="480" w:firstLineChars="200"/>
              <w:rPr>
                <w:rFonts w:eastAsia="Times New Roman" w:cs="Times New Roman"/>
              </w:rPr>
            </w:pPr>
            <w:r>
              <w:rPr>
                <w:rFonts w:ascii="华文中宋" w:eastAsia="华文中宋" w:cs="华文中宋"/>
              </w:rPr>
              <w:t>a</w:t>
            </w:r>
            <w:r>
              <w:rPr>
                <w:rFonts w:hint="eastAsia" w:ascii="华文中宋" w:eastAsia="华文中宋" w:cs="华文中宋"/>
              </w:rPr>
              <w:t>）</w:t>
            </w:r>
            <w:r>
              <w:rPr>
                <w:rFonts w:ascii="华文中宋" w:eastAsia="华文中宋" w:cs="华文中宋"/>
                <w:spacing w:val="12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旺铺装修：</w:t>
            </w:r>
            <w:r>
              <w:rPr>
                <w:rFonts w:hint="eastAsia" w:ascii="华文中宋" w:eastAsia="华文中宋" w:cs="华文中宋"/>
                <w:spacing w:val="2"/>
              </w:rPr>
              <w:t>选手在规定时间，为选定企业进行阿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left="462"/>
              <w:rPr>
                <w:rFonts w:eastAsia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left="82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里巴巴国际站旺铺装修的策划和设计</w:t>
            </w:r>
            <w:r>
              <w:rPr>
                <w:rFonts w:hint="eastAsia" w:ascii="华文中宋" w:eastAsia="华文中宋" w:cs="华文中宋"/>
                <w:spacing w:val="-54"/>
              </w:rPr>
              <w:t>，</w:t>
            </w:r>
            <w:r>
              <w:rPr>
                <w:rFonts w:hint="eastAsia" w:ascii="华文中宋" w:eastAsia="华文中宋" w:cs="华文中宋"/>
              </w:rPr>
              <w:t>完成店铺首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hint="eastAsia" w:ascii="华文中宋" w:hAnsi="Calibri" w:eastAsia="华文中宋" w:cs="华文中宋"/>
              </w:rPr>
              <w:t>四种竞赛内容：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1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旺铺装修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2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商品拍摄</w:t>
            </w:r>
          </w:p>
          <w:p>
            <w:pPr>
              <w:spacing w:line="360" w:lineRule="auto"/>
              <w:jc w:val="center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3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文案策划</w:t>
            </w:r>
          </w:p>
          <w:p>
            <w:pPr>
              <w:pStyle w:val="17"/>
              <w:kinsoku w:val="0"/>
              <w:overflowPunct w:val="0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华文中宋" w:hAnsi="Calibri" w:eastAsia="华文中宋" w:cs="华文中宋"/>
              </w:rPr>
              <w:t>4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ascii="华文中宋" w:hAnsi="Calibri" w:eastAsia="华文中宋" w:cs="华文中宋"/>
              </w:rPr>
              <w:t xml:space="preserve"> </w:t>
            </w:r>
            <w:r>
              <w:rPr>
                <w:rFonts w:hint="eastAsia" w:ascii="华文中宋" w:hAnsi="Calibri" w:eastAsia="华文中宋" w:cs="华文中宋"/>
              </w:rPr>
              <w:t>技术创新</w:t>
            </w: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left="82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-3"/>
              </w:rPr>
              <w:t>页、产品页、搜索页、公司介绍等内容的制作和优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23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 w:right="-18"/>
              <w:rPr>
                <w:rFonts w:eastAsia="Times New Roman" w:cs="Times New Roman"/>
              </w:rPr>
            </w:pPr>
            <w:r>
              <w:rPr>
                <w:rFonts w:ascii="华文中宋" w:eastAsia="华文中宋" w:cs="华文中宋"/>
              </w:rPr>
              <w:t>b</w:t>
            </w:r>
            <w:r>
              <w:rPr>
                <w:rFonts w:hint="eastAsia" w:ascii="华文中宋" w:eastAsia="华文中宋" w:cs="华文中宋"/>
              </w:rPr>
              <w:t>）</w:t>
            </w:r>
            <w:r>
              <w:rPr>
                <w:rFonts w:hint="eastAsia" w:ascii="华文中宋" w:eastAsia="华文中宋" w:cs="华文中宋"/>
                <w:b/>
                <w:bCs/>
              </w:rPr>
              <w:t>商品拍摄</w:t>
            </w:r>
            <w:r>
              <w:rPr>
                <w:rFonts w:hint="eastAsia" w:ascii="华文中宋" w:eastAsia="华文中宋" w:cs="华文中宋"/>
                <w:b/>
                <w:bCs/>
                <w:spacing w:val="-29"/>
              </w:rPr>
              <w:t>：</w:t>
            </w:r>
            <w:r>
              <w:rPr>
                <w:rFonts w:hint="eastAsia" w:ascii="华文中宋" w:eastAsia="华文中宋" w:cs="华文中宋"/>
              </w:rPr>
              <w:t>选手在规定时间</w:t>
            </w:r>
            <w:r>
              <w:rPr>
                <w:rFonts w:hint="eastAsia" w:ascii="华文中宋" w:eastAsia="华文中宋" w:cs="华文中宋"/>
                <w:spacing w:val="-28"/>
              </w:rPr>
              <w:t>，</w:t>
            </w:r>
            <w:r>
              <w:rPr>
                <w:rFonts w:hint="eastAsia" w:ascii="华文中宋" w:eastAsia="华文中宋" w:cs="华文中宋"/>
              </w:rPr>
              <w:t>为选定企业的产品、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 w:right="-18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462" w:right="-18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  <w:spacing w:val="9"/>
              </w:rPr>
              <w:t>公司环境等店铺装修的必要元素进行图片拍摄与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  <w:r>
              <w:rPr>
                <w:rFonts w:hint="eastAsia" w:ascii="华文中宋" w:eastAsia="华文中宋" w:cs="华文中宋"/>
              </w:rPr>
              <w:t>美化制作。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9" w:hRule="exac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insoku w:val="0"/>
              <w:overflowPunct w:val="0"/>
              <w:spacing w:line="356" w:lineRule="exact"/>
              <w:ind w:left="822"/>
              <w:rPr>
                <w:rFonts w:eastAsia="Times New Roman" w:cs="Times New Roman"/>
              </w:rPr>
            </w:pPr>
          </w:p>
        </w:tc>
        <w:tc>
          <w:tcPr>
            <w:tcW w:w="6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left="840" w:leftChars="200" w:hanging="360" w:hangingChars="150"/>
              <w:rPr>
                <w:rFonts w:ascii="华文中宋" w:hAnsi="Calibri" w:eastAsia="华文中宋" w:cs="华文中宋"/>
              </w:rPr>
            </w:pPr>
            <w:r>
              <w:rPr>
                <w:rFonts w:ascii="华文中宋" w:eastAsia="华文中宋" w:cs="华文中宋"/>
              </w:rPr>
              <w:t>c</w:t>
            </w:r>
            <w:r>
              <w:rPr>
                <w:rFonts w:hint="eastAsia" w:ascii="华文中宋" w:eastAsia="华文中宋" w:cs="华文中宋"/>
              </w:rPr>
              <w:t>）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文案策划：</w:t>
            </w:r>
            <w:r>
              <w:rPr>
                <w:rFonts w:hint="eastAsia" w:ascii="华文中宋" w:eastAsia="华文中宋" w:cs="华文中宋"/>
                <w:spacing w:val="2"/>
              </w:rPr>
              <w:t>选手在规定时间，为选定企业的品牌</w:t>
            </w:r>
            <w:r>
              <w:rPr>
                <w:rFonts w:hint="eastAsia" w:ascii="华文中宋" w:hAnsi="Calibri" w:eastAsia="华文中宋" w:cs="华文中宋"/>
              </w:rPr>
              <w:t>形象、产品、重大活动等撰写营销文案。</w:t>
            </w:r>
          </w:p>
          <w:p>
            <w:pPr>
              <w:spacing w:line="360" w:lineRule="auto"/>
              <w:ind w:firstLine="480" w:firstLineChars="200"/>
              <w:rPr>
                <w:rFonts w:ascii="华文中宋" w:hAnsi="Calibri" w:eastAsia="华文中宋" w:cs="华文中宋"/>
              </w:rPr>
            </w:pPr>
            <w:r>
              <w:rPr>
                <w:rFonts w:ascii="华文中宋" w:hAnsi="Calibri" w:eastAsia="华文中宋" w:cs="华文中宋"/>
              </w:rPr>
              <w:t>d</w:t>
            </w:r>
            <w:r>
              <w:rPr>
                <w:rFonts w:hint="eastAsia" w:ascii="华文中宋" w:hAnsi="Calibri" w:eastAsia="华文中宋" w:cs="华文中宋"/>
              </w:rPr>
              <w:t>）</w:t>
            </w:r>
            <w:r>
              <w:rPr>
                <w:rFonts w:hint="eastAsia" w:ascii="华文中宋" w:eastAsia="华文中宋" w:cs="华文中宋"/>
                <w:b/>
                <w:bCs/>
                <w:spacing w:val="26"/>
              </w:rPr>
              <w:t>技术创新：</w:t>
            </w:r>
            <w:r>
              <w:rPr>
                <w:rFonts w:hint="eastAsia" w:ascii="华文中宋" w:hAnsi="Calibri" w:eastAsia="华文中宋" w:cs="华文中宋"/>
              </w:rPr>
              <w:t>选手提交技术创新项目的说明。</w:t>
            </w:r>
          </w:p>
          <w:p>
            <w:pPr>
              <w:pStyle w:val="17"/>
              <w:kinsoku w:val="0"/>
              <w:overflowPunct w:val="0"/>
              <w:spacing w:line="360" w:lineRule="auto"/>
              <w:ind w:left="360" w:hanging="360" w:hangingChars="150"/>
              <w:rPr>
                <w:rFonts w:ascii="华文中宋" w:eastAsia="华文中宋" w:cs="华文中宋"/>
              </w:rPr>
            </w:pPr>
            <w:r>
              <w:rPr>
                <w:rFonts w:ascii="华文中宋" w:eastAsia="华文中宋" w:cs="华文中宋"/>
                <w:b/>
                <w:bCs/>
              </w:rPr>
              <w:t>3)</w:t>
            </w:r>
            <w:r>
              <w:rPr>
                <w:rFonts w:ascii="华文中宋" w:eastAsia="华文中宋" w:cs="华文中宋"/>
                <w:b/>
                <w:bCs/>
                <w:spacing w:val="47"/>
              </w:rPr>
              <w:t xml:space="preserve"> </w:t>
            </w:r>
            <w:r>
              <w:rPr>
                <w:rFonts w:hint="eastAsia" w:ascii="华文中宋" w:eastAsia="华文中宋" w:cs="华文中宋"/>
                <w:b/>
                <w:bCs/>
                <w:spacing w:val="2"/>
              </w:rPr>
              <w:t>具体要求：</w:t>
            </w:r>
            <w:r>
              <w:rPr>
                <w:rFonts w:hint="eastAsia" w:ascii="华文中宋" w:eastAsia="华文中宋" w:cs="华文中宋"/>
                <w:spacing w:val="2"/>
              </w:rPr>
              <w:t>参加</w:t>
            </w:r>
            <w:r>
              <w:rPr>
                <w:rFonts w:hint="eastAsia" w:ascii="华文中宋" w:eastAsia="华文中宋" w:cs="华文中宋"/>
              </w:rPr>
              <w:t>旺铺装修、商品拍摄的团队需提供相关作品信息，参加文案策划、技术创新的团队需提供相应的策划案和创新技术简介，且作品或文案必须具备一定的创新性。</w:t>
            </w:r>
          </w:p>
          <w:p>
            <w:pPr>
              <w:rPr>
                <w:rFonts w:ascii="华文中宋" w:hAnsi="Calibri" w:eastAsia="华文中宋" w:cs="华文中宋"/>
              </w:rPr>
            </w:pPr>
          </w:p>
          <w:p>
            <w:pPr>
              <w:ind w:firstLine="480" w:firstLineChars="200"/>
              <w:rPr>
                <w:rFonts w:eastAsia="Times New Roman" w:cs="Times New Roman"/>
              </w:rPr>
            </w:pPr>
          </w:p>
          <w:p>
            <w:pPr>
              <w:pStyle w:val="17"/>
              <w:kinsoku w:val="0"/>
              <w:overflowPunct w:val="0"/>
              <w:spacing w:line="356" w:lineRule="exact"/>
              <w:ind w:left="462" w:firstLine="480" w:firstLineChars="200"/>
              <w:rPr>
                <w:rFonts w:eastAsia="Times New Roman" w:cs="Times New Roman"/>
              </w:rPr>
            </w:pPr>
          </w:p>
        </w:tc>
      </w:tr>
    </w:tbl>
    <w:p>
      <w:pPr>
        <w:pStyle w:val="3"/>
        <w:kinsoku w:val="0"/>
        <w:overflowPunct w:val="0"/>
        <w:spacing w:before="10"/>
        <w:ind w:left="0"/>
        <w:rPr>
          <w:rFonts w:ascii="Times New Roman" w:eastAsia="宋体" w:cs="Times New Roman"/>
          <w:sz w:val="6"/>
          <w:szCs w:val="6"/>
        </w:rPr>
      </w:pPr>
    </w:p>
    <w:p>
      <w:pPr>
        <w:rPr>
          <w:rFonts w:eastAsia="Times New Roman" w:cs="Times New Roman"/>
        </w:rPr>
        <w:sectPr>
          <w:pgSz w:w="11910" w:h="16840"/>
          <w:pgMar w:top="1360" w:right="1360" w:bottom="280" w:left="1360" w:header="720" w:footer="720" w:gutter="0"/>
          <w:cols w:space="720" w:num="1"/>
        </w:sectPr>
      </w:pPr>
    </w:p>
    <w:p>
      <w:pPr>
        <w:pStyle w:val="3"/>
        <w:kinsoku w:val="0"/>
        <w:overflowPunct w:val="0"/>
        <w:spacing w:before="207"/>
        <w:ind w:left="720" w:leftChars="300" w:firstLine="8400" w:firstLineChars="3000"/>
        <w:jc w:val="both"/>
      </w:pPr>
      <w:r>
        <w:t xml:space="preserve">     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参赛人数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rPr>
          <w:rFonts w:hint="eastAsia"/>
        </w:rPr>
        <w:t>各组竞赛类型不限制每院的参赛队伍数量。但每参赛队队员人数限定不超过</w:t>
      </w:r>
      <w:r>
        <w:t>4</w:t>
      </w:r>
      <w:r>
        <w:rPr>
          <w:rFonts w:hint="eastAsia"/>
        </w:rPr>
        <w:t>人。参赛人员或团队均以学院为单位统一报名。</w:t>
      </w:r>
    </w:p>
    <w:p>
      <w:pPr>
        <w:pStyle w:val="3"/>
        <w:kinsoku w:val="0"/>
        <w:overflowPunct w:val="0"/>
        <w:spacing w:before="207"/>
        <w:ind w:left="227" w:firstLine="280" w:firstLineChars="100"/>
        <w:jc w:val="both"/>
      </w:pPr>
      <w:r>
        <w:t xml:space="preserve">   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报名方式</w:t>
      </w:r>
      <w:r>
        <w:t xml:space="preserve"> 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rPr>
          <w:rFonts w:hint="eastAsia"/>
        </w:rPr>
        <w:t>有关比赛的具体通知及报名表请到邮箱：</w:t>
      </w:r>
      <w:r>
        <w:fldChar w:fldCharType="begin"/>
      </w:r>
      <w:r>
        <w:instrText xml:space="preserve"> HYPERLINK "mailto:kjdscyds@163.com" </w:instrText>
      </w:r>
      <w:r>
        <w:fldChar w:fldCharType="separate"/>
      </w:r>
      <w:r>
        <w:rPr>
          <w:rStyle w:val="7"/>
          <w:rFonts w:ascii="Times New Roman"/>
        </w:rPr>
        <w:t>kjdscyds@163.com</w:t>
      </w:r>
      <w:r>
        <w:rPr>
          <w:rStyle w:val="7"/>
          <w:rFonts w:ascii="Times New Roman"/>
        </w:rPr>
        <w:fldChar w:fldCharType="end"/>
      </w:r>
      <w:r>
        <w:rPr>
          <w:rFonts w:hint="eastAsia"/>
        </w:rPr>
        <w:t>（密码：</w:t>
      </w:r>
      <w:r>
        <w:t>kjdsds</w:t>
      </w:r>
      <w:r>
        <w:rPr>
          <w:rFonts w:hint="eastAsia"/>
        </w:rPr>
        <w:t>）下载查看，注意根据提示提交完整的报名信息，如基本信息、团队信息和赛种信息等。填写完整后请以学院为单位，于</w:t>
      </w:r>
      <w:r>
        <w:t>12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日下午</w:t>
      </w:r>
      <w:r>
        <w:t>5:40</w:t>
      </w:r>
      <w:r>
        <w:rPr>
          <w:rFonts w:hint="eastAsia"/>
        </w:rPr>
        <w:t>前，将电子版报名表发送到邮箱：</w:t>
      </w:r>
      <w:r>
        <w:t>jgcysfzx@163.com</w:t>
      </w:r>
      <w:r>
        <w:rPr>
          <w:rFonts w:hint="eastAsia"/>
        </w:rPr>
        <w:t>，纸质版（盖学院团委章并由团委书记签字）交至经管团委（考研楼</w:t>
      </w:r>
      <w:r>
        <w:t>s210</w:t>
      </w:r>
      <w:r>
        <w:rPr>
          <w:rFonts w:hint="eastAsia"/>
        </w:rPr>
        <w:t>）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时间安排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rPr>
          <w:rFonts w:hint="eastAsia"/>
        </w:rPr>
        <w:t>大赛于</w:t>
      </w:r>
      <w:r>
        <w:t xml:space="preserve"> 2016 </w:t>
      </w:r>
      <w:r>
        <w:rPr>
          <w:rFonts w:hint="eastAsia"/>
        </w:rPr>
        <w:t>年</w:t>
      </w:r>
      <w:r>
        <w:t xml:space="preserve"> 12 </w:t>
      </w:r>
      <w:r>
        <w:rPr>
          <w:rFonts w:hint="eastAsia"/>
        </w:rPr>
        <w:t>月</w:t>
      </w:r>
      <w:r>
        <w:t xml:space="preserve"> 8</w:t>
      </w:r>
      <w:r>
        <w:rPr>
          <w:rFonts w:hint="eastAsia"/>
        </w:rPr>
        <w:t>日开始启动报名工作，截止到</w:t>
      </w:r>
      <w: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rPr>
          <w:rFonts w:hint="eastAsia"/>
        </w:rPr>
        <w:t>日。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t>(</w:t>
      </w:r>
      <w:r>
        <w:rPr>
          <w:rFonts w:hint="eastAsia"/>
        </w:rPr>
        <w:t>七</w:t>
      </w:r>
      <w:r>
        <w:t>)</w:t>
      </w:r>
      <w:r>
        <w:rPr>
          <w:rFonts w:hint="eastAsia"/>
        </w:rPr>
        <w:t>奖项设置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rPr>
          <w:rFonts w:hint="eastAsia"/>
        </w:rPr>
        <w:t>本届大赛确定了“普遍激励”和“重点奖励”相结合的奖项设置原则。获奖团队数不低于</w:t>
      </w:r>
      <w:r>
        <w:t xml:space="preserve"> 260 </w:t>
      </w:r>
      <w:r>
        <w:rPr>
          <w:rFonts w:hint="eastAsia"/>
        </w:rPr>
        <w:t>支。全国总决赛初定特等奖</w:t>
      </w:r>
      <w:r>
        <w:t xml:space="preserve"> 3 </w:t>
      </w:r>
      <w:r>
        <w:rPr>
          <w:rFonts w:hint="eastAsia"/>
        </w:rPr>
        <w:t>个，奖金各</w:t>
      </w:r>
      <w:r>
        <w:t xml:space="preserve"> 10</w:t>
      </w:r>
      <w:r>
        <w:rPr>
          <w:rFonts w:hint="eastAsia"/>
        </w:rPr>
        <w:t>万元；一等奖</w:t>
      </w:r>
      <w:r>
        <w:t xml:space="preserve"> 25 </w:t>
      </w:r>
      <w:r>
        <w:rPr>
          <w:rFonts w:hint="eastAsia"/>
        </w:rPr>
        <w:t>个，奖金各</w:t>
      </w:r>
      <w:r>
        <w:t xml:space="preserve"> 2 </w:t>
      </w:r>
      <w:r>
        <w:rPr>
          <w:rFonts w:hint="eastAsia"/>
        </w:rPr>
        <w:t>万元；二等奖</w:t>
      </w:r>
      <w:r>
        <w:t xml:space="preserve"> 50 </w:t>
      </w:r>
      <w:r>
        <w:rPr>
          <w:rFonts w:hint="eastAsia"/>
        </w:rPr>
        <w:t>个，奖金各</w:t>
      </w:r>
      <w:r>
        <w:t xml:space="preserve"> 5000 </w:t>
      </w:r>
      <w:r>
        <w:rPr>
          <w:rFonts w:hint="eastAsia"/>
        </w:rPr>
        <w:t>元；三等奖</w:t>
      </w:r>
      <w:r>
        <w:t xml:space="preserve"> 200</w:t>
      </w:r>
      <w:r>
        <w:rPr>
          <w:rFonts w:hint="eastAsia"/>
        </w:rPr>
        <w:t>个，奖金各</w:t>
      </w:r>
      <w:r>
        <w:t xml:space="preserve"> 3000 </w:t>
      </w:r>
      <w:r>
        <w:rPr>
          <w:rFonts w:hint="eastAsia"/>
        </w:rPr>
        <w:t>元。</w:t>
      </w:r>
    </w:p>
    <w:p>
      <w:pPr>
        <w:pStyle w:val="2"/>
        <w:kinsoku w:val="0"/>
        <w:overflowPunct w:val="0"/>
        <w:ind w:left="107"/>
      </w:pPr>
      <w:r>
        <w:rPr>
          <w:rFonts w:hint="eastAsia"/>
        </w:rPr>
        <w:t>四、大赛咨询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  <w:r>
        <w:rPr>
          <w:rFonts w:hint="eastAsia"/>
        </w:rPr>
        <w:t>联系方式：经管团委（</w:t>
      </w:r>
      <w:r>
        <w:t>8248503</w:t>
      </w:r>
      <w:r>
        <w:rPr>
          <w:rFonts w:hint="eastAsia"/>
        </w:rPr>
        <w:t>）、</w:t>
      </w:r>
    </w:p>
    <w:p>
      <w:pPr>
        <w:pStyle w:val="3"/>
        <w:kinsoku w:val="0"/>
        <w:overflowPunct w:val="0"/>
        <w:spacing w:before="207"/>
        <w:ind w:left="227" w:firstLine="1960" w:firstLineChars="700"/>
        <w:jc w:val="both"/>
      </w:pPr>
      <w:r>
        <w:rPr>
          <w:rFonts w:hint="eastAsia"/>
        </w:rPr>
        <w:t>经管大学生创业示范中心（</w:t>
      </w:r>
      <w:r>
        <w:t>18853859819</w:t>
      </w:r>
      <w:r>
        <w:rPr>
          <w:rFonts w:hint="eastAsia"/>
        </w:rPr>
        <w:t>）</w:t>
      </w:r>
    </w:p>
    <w:p>
      <w:pPr>
        <w:pStyle w:val="3"/>
        <w:kinsoku w:val="0"/>
        <w:overflowPunct w:val="0"/>
        <w:spacing w:before="207"/>
        <w:ind w:left="227" w:firstLine="560" w:firstLineChars="200"/>
        <w:jc w:val="both"/>
      </w:pPr>
    </w:p>
    <w:p>
      <w:pPr>
        <w:pStyle w:val="3"/>
        <w:kinsoku w:val="0"/>
        <w:overflowPunct w:val="0"/>
        <w:spacing w:before="207"/>
        <w:ind w:left="0"/>
        <w:jc w:val="both"/>
      </w:pPr>
    </w:p>
    <w:p>
      <w:pPr>
        <w:pStyle w:val="3"/>
        <w:kinsoku w:val="0"/>
        <w:overflowPunct w:val="0"/>
        <w:spacing w:before="207" w:line="360" w:lineRule="auto"/>
        <w:ind w:firstLine="6720" w:firstLineChars="2400"/>
        <w:jc w:val="both"/>
      </w:pPr>
      <w:r>
        <w:rPr>
          <w:rFonts w:hint="eastAsia"/>
        </w:rPr>
        <w:t>经济管理学院</w:t>
      </w:r>
    </w:p>
    <w:p>
      <w:pPr>
        <w:pStyle w:val="3"/>
        <w:kinsoku w:val="0"/>
        <w:overflowPunct w:val="0"/>
        <w:spacing w:before="207" w:line="360" w:lineRule="auto"/>
        <w:ind w:left="227" w:firstLine="6440" w:firstLineChars="2300"/>
        <w:jc w:val="both"/>
      </w:pPr>
      <w:r>
        <w:t>2016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sectPr>
      <w:type w:val="continuous"/>
      <w:pgSz w:w="11910" w:h="16840"/>
      <w:pgMar w:top="1580" w:right="86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1460"/>
    <w:multiLevelType w:val="multilevel"/>
    <w:tmpl w:val="5C4F1460"/>
    <w:lvl w:ilvl="0" w:tentative="0">
      <w:start w:val="1"/>
      <w:numFmt w:val="bullet"/>
      <w:lvlText w:val=""/>
      <w:lvlJc w:val="left"/>
      <w:pPr>
        <w:ind w:left="1088" w:hanging="420"/>
      </w:pPr>
      <w:rPr>
        <w:rFonts w:ascii="Wingdings" w:hAnsi="Wingdings" w:eastAsia="宋体" w:cs="Wingdings"/>
      </w:rPr>
    </w:lvl>
    <w:lvl w:ilvl="1" w:tentative="0">
      <w:start w:val="1"/>
      <w:numFmt w:val="bullet"/>
      <w:lvlText w:val=""/>
      <w:lvlJc w:val="left"/>
      <w:pPr>
        <w:ind w:left="1508" w:hanging="420"/>
      </w:pPr>
      <w:rPr>
        <w:rFonts w:ascii="Wingdings" w:hAnsi="Wingdings" w:eastAsia="宋体" w:cs="Wingdings"/>
      </w:rPr>
    </w:lvl>
    <w:lvl w:ilvl="2" w:tentative="0">
      <w:start w:val="1"/>
      <w:numFmt w:val="bullet"/>
      <w:lvlText w:val=""/>
      <w:lvlJc w:val="left"/>
      <w:pPr>
        <w:ind w:left="1928" w:hanging="420"/>
      </w:pPr>
      <w:rPr>
        <w:rFonts w:ascii="Wingdings" w:hAnsi="Wingdings" w:eastAsia="宋体" w:cs="Wingdings"/>
      </w:rPr>
    </w:lvl>
    <w:lvl w:ilvl="3" w:tentative="0">
      <w:start w:val="1"/>
      <w:numFmt w:val="bullet"/>
      <w:lvlText w:val=""/>
      <w:lvlJc w:val="left"/>
      <w:pPr>
        <w:ind w:left="2348" w:hanging="420"/>
      </w:pPr>
      <w:rPr>
        <w:rFonts w:ascii="Wingdings" w:hAnsi="Wingdings" w:eastAsia="宋体" w:cs="Wingdings"/>
      </w:rPr>
    </w:lvl>
    <w:lvl w:ilvl="4" w:tentative="0">
      <w:start w:val="1"/>
      <w:numFmt w:val="bullet"/>
      <w:lvlText w:val=""/>
      <w:lvlJc w:val="left"/>
      <w:pPr>
        <w:ind w:left="2768" w:hanging="420"/>
      </w:pPr>
      <w:rPr>
        <w:rFonts w:ascii="Wingdings" w:hAnsi="Wingdings" w:eastAsia="宋体" w:cs="Wingdings"/>
      </w:rPr>
    </w:lvl>
    <w:lvl w:ilvl="5" w:tentative="0">
      <w:start w:val="1"/>
      <w:numFmt w:val="bullet"/>
      <w:lvlText w:val=""/>
      <w:lvlJc w:val="left"/>
      <w:pPr>
        <w:ind w:left="3188" w:hanging="420"/>
      </w:pPr>
      <w:rPr>
        <w:rFonts w:ascii="Wingdings" w:hAnsi="Wingdings" w:eastAsia="宋体" w:cs="Wingdings"/>
      </w:rPr>
    </w:lvl>
    <w:lvl w:ilvl="6" w:tentative="0">
      <w:start w:val="1"/>
      <w:numFmt w:val="bullet"/>
      <w:lvlText w:val=""/>
      <w:lvlJc w:val="left"/>
      <w:pPr>
        <w:ind w:left="3608" w:hanging="420"/>
      </w:pPr>
      <w:rPr>
        <w:rFonts w:ascii="Wingdings" w:hAnsi="Wingdings" w:eastAsia="宋体" w:cs="Wingdings"/>
      </w:rPr>
    </w:lvl>
    <w:lvl w:ilvl="7" w:tentative="0">
      <w:start w:val="1"/>
      <w:numFmt w:val="bullet"/>
      <w:lvlText w:val=""/>
      <w:lvlJc w:val="left"/>
      <w:pPr>
        <w:ind w:left="4028" w:hanging="420"/>
      </w:pPr>
      <w:rPr>
        <w:rFonts w:ascii="Wingdings" w:hAnsi="Wingdings" w:eastAsia="宋体" w:cs="Wingdings"/>
      </w:rPr>
    </w:lvl>
    <w:lvl w:ilvl="8" w:tentative="0">
      <w:start w:val="1"/>
      <w:numFmt w:val="bullet"/>
      <w:lvlText w:val=""/>
      <w:lvlJc w:val="left"/>
      <w:pPr>
        <w:ind w:left="4448" w:hanging="420"/>
      </w:pPr>
      <w:rPr>
        <w:rFonts w:ascii="Wingdings" w:hAnsi="Wingdings" w:eastAsia="宋体" w:cs="Wingdings"/>
      </w:rPr>
    </w:lvl>
  </w:abstractNum>
  <w:abstractNum w:abstractNumId="1">
    <w:nsid w:val="73735136"/>
    <w:multiLevelType w:val="multilevel"/>
    <w:tmpl w:val="73735136"/>
    <w:lvl w:ilvl="0" w:tentative="0">
      <w:start w:val="1"/>
      <w:numFmt w:val="decimal"/>
      <w:lvlText w:val="%1）"/>
      <w:lvlJc w:val="left"/>
      <w:pPr>
        <w:ind w:left="522" w:hanging="42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942" w:hanging="42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ind w:left="1362" w:hanging="420"/>
      </w:pPr>
      <w:rPr>
        <w:rFonts w:ascii="Times New Roman" w:hAnsi="Times New Roman" w:eastAsia="宋体" w:cs="Times New Roman"/>
      </w:rPr>
    </w:lvl>
    <w:lvl w:ilvl="3" w:tentative="0">
      <w:start w:val="1"/>
      <w:numFmt w:val="decimal"/>
      <w:lvlText w:val="%4."/>
      <w:lvlJc w:val="left"/>
      <w:pPr>
        <w:ind w:left="1782" w:hanging="420"/>
      </w:pPr>
      <w:rPr>
        <w:rFonts w:ascii="Times New Roman" w:hAnsi="Times New Roman" w:eastAsia="宋体" w:cs="Times New Roman"/>
      </w:rPr>
    </w:lvl>
    <w:lvl w:ilvl="4" w:tentative="0">
      <w:start w:val="1"/>
      <w:numFmt w:val="lowerLetter"/>
      <w:lvlText w:val="%5)"/>
      <w:lvlJc w:val="left"/>
      <w:pPr>
        <w:ind w:left="2202" w:hanging="420"/>
      </w:pPr>
      <w:rPr>
        <w:rFonts w:ascii="Times New Roman" w:hAnsi="Times New Roman" w:eastAsia="宋体" w:cs="Times New Roman"/>
      </w:rPr>
    </w:lvl>
    <w:lvl w:ilvl="5" w:tentative="0">
      <w:start w:val="1"/>
      <w:numFmt w:val="lowerRoman"/>
      <w:lvlText w:val="%6."/>
      <w:lvlJc w:val="right"/>
      <w:pPr>
        <w:ind w:left="2622" w:hanging="420"/>
      </w:pPr>
      <w:rPr>
        <w:rFonts w:ascii="Times New Roman" w:hAnsi="Times New Roman" w:eastAsia="宋体" w:cs="Times New Roman"/>
      </w:rPr>
    </w:lvl>
    <w:lvl w:ilvl="6" w:tentative="0">
      <w:start w:val="1"/>
      <w:numFmt w:val="decimal"/>
      <w:lvlText w:val="%7."/>
      <w:lvlJc w:val="left"/>
      <w:pPr>
        <w:ind w:left="3042" w:hanging="420"/>
      </w:pPr>
      <w:rPr>
        <w:rFonts w:ascii="Times New Roman" w:hAnsi="Times New Roman" w:eastAsia="宋体" w:cs="Times New Roman"/>
      </w:rPr>
    </w:lvl>
    <w:lvl w:ilvl="7" w:tentative="0">
      <w:start w:val="1"/>
      <w:numFmt w:val="lowerLetter"/>
      <w:lvlText w:val="%8)"/>
      <w:lvlJc w:val="left"/>
      <w:pPr>
        <w:ind w:left="3462" w:hanging="420"/>
      </w:pPr>
      <w:rPr>
        <w:rFonts w:ascii="Times New Roman" w:hAnsi="Times New Roman" w:eastAsia="宋体" w:cs="Times New Roman"/>
      </w:rPr>
    </w:lvl>
    <w:lvl w:ilvl="8" w:tentative="0">
      <w:start w:val="1"/>
      <w:numFmt w:val="lowerRoman"/>
      <w:lvlText w:val="%9."/>
      <w:lvlJc w:val="right"/>
      <w:pPr>
        <w:ind w:left="3882" w:hanging="420"/>
      </w:pPr>
      <w:rPr>
        <w:rFonts w:ascii="Times New Roman" w:hAnsi="Times New Roman" w:eastAsia="宋体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8C6"/>
    <w:rsid w:val="00000000"/>
    <w:rsid w:val="009278C6"/>
    <w:rsid w:val="009951AC"/>
    <w:rsid w:val="2FF765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spacing w:before="49"/>
      <w:ind w:left="108"/>
      <w:outlineLvl w:val="0"/>
    </w:pPr>
    <w:rPr>
      <w:rFonts w:ascii="华文中宋" w:eastAsia="华文中宋" w:cs="华文中宋"/>
      <w:b/>
      <w:bCs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1"/>
    <w:pPr>
      <w:spacing w:before="49"/>
      <w:ind w:left="107"/>
    </w:pPr>
    <w:rPr>
      <w:rFonts w:ascii="华文中宋" w:eastAsia="华文中宋" w:cs="华文中宋"/>
      <w:sz w:val="28"/>
      <w:szCs w:val="2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nhideWhenUsed/>
    <w:qFormat/>
    <w:locked/>
    <w:uiPriority w:val="9"/>
    <w:rPr>
      <w:b/>
      <w:bCs/>
      <w:kern w:val="44"/>
      <w:sz w:val="44"/>
      <w:szCs w:val="44"/>
    </w:rPr>
  </w:style>
  <w:style w:type="character" w:customStyle="1" w:styleId="10">
    <w:name w:val="页脚 Char"/>
    <w:basedOn w:val="6"/>
    <w:link w:val="4"/>
    <w:unhideWhenUsed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unhideWhenUsed/>
    <w:qFormat/>
    <w:locked/>
    <w:uiPriority w:val="99"/>
    <w:rPr>
      <w:sz w:val="18"/>
      <w:szCs w:val="18"/>
    </w:rPr>
  </w:style>
  <w:style w:type="character" w:customStyle="1" w:styleId="12">
    <w:name w:val="正文文本 Char"/>
    <w:basedOn w:val="6"/>
    <w:link w:val="3"/>
    <w:unhideWhenUsed/>
    <w:locked/>
    <w:uiPriority w:val="99"/>
  </w:style>
  <w:style w:type="character" w:customStyle="1" w:styleId="13">
    <w:name w:val="正文文本 Char1"/>
    <w:basedOn w:val="6"/>
    <w:link w:val="3"/>
    <w:semiHidden/>
    <w:qFormat/>
    <w:uiPriority w:val="99"/>
    <w:rPr>
      <w:rFonts w:cs="宋体"/>
      <w:kern w:val="0"/>
      <w:sz w:val="24"/>
      <w:szCs w:val="24"/>
    </w:rPr>
  </w:style>
  <w:style w:type="character" w:customStyle="1" w:styleId="14">
    <w:name w:val="页眉 Char1"/>
    <w:basedOn w:val="6"/>
    <w:link w:val="5"/>
    <w:semiHidden/>
    <w:qFormat/>
    <w:uiPriority w:val="99"/>
    <w:rPr>
      <w:rFonts w:cs="宋体"/>
      <w:kern w:val="0"/>
      <w:sz w:val="18"/>
      <w:szCs w:val="18"/>
    </w:rPr>
  </w:style>
  <w:style w:type="character" w:customStyle="1" w:styleId="15">
    <w:name w:val="页脚 Char1"/>
    <w:basedOn w:val="6"/>
    <w:link w:val="4"/>
    <w:semiHidden/>
    <w:qFormat/>
    <w:uiPriority w:val="99"/>
    <w:rPr>
      <w:rFonts w:cs="宋体"/>
      <w:kern w:val="0"/>
      <w:sz w:val="18"/>
      <w:szCs w:val="18"/>
    </w:rPr>
  </w:style>
  <w:style w:type="paragraph" w:customStyle="1" w:styleId="16">
    <w:name w:val="List Paragraph"/>
    <w:basedOn w:val="1"/>
    <w:qFormat/>
    <w:uiPriority w:val="1"/>
  </w:style>
  <w:style w:type="paragraph" w:customStyle="1" w:styleId="1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451</Words>
  <Characters>2576</Characters>
  <Lines>21</Lines>
  <Paragraphs>6</Paragraphs>
  <TotalTime>0</TotalTime>
  <ScaleCrop>false</ScaleCrop>
  <LinksUpToDate>false</LinksUpToDate>
  <CharactersWithSpaces>3021</CharactersWithSpaces>
  <Application>WPS Office_10.1.0.6129_F1E327BC-269C-435d-A152-05C5408002CA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2016-12-09T10:53:00Z</dcterms:created>
  <dc:creator>Administrator</dc:creator>
  <cp:lastModifiedBy>Administrator</cp:lastModifiedBy>
  <dcterms:modified xsi:type="dcterms:W3CDTF">2016-12-09T10:55:34Z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2052-10.1.0.6129</vt:lpwstr>
  </property>
</Properties>
</file>