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-202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学年本科生调宿申请审批表</w:t>
      </w:r>
    </w:p>
    <w:tbl>
      <w:tblPr>
        <w:tblStyle w:val="4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1"/>
        <w:gridCol w:w="1691"/>
        <w:gridCol w:w="788"/>
        <w:gridCol w:w="904"/>
        <w:gridCol w:w="169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学生姓名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   号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所在学院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专业年级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班    级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现住宿舍</w:t>
            </w:r>
          </w:p>
        </w:tc>
        <w:tc>
          <w:tcPr>
            <w:tcW w:w="843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校区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号公寓楼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宿舍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调宿原因</w:t>
            </w:r>
          </w:p>
        </w:tc>
        <w:tc>
          <w:tcPr>
            <w:tcW w:w="843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 w:firstLine="4920" w:firstLineChars="205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申请人签字：</w:t>
            </w:r>
          </w:p>
          <w:p>
            <w:pPr>
              <w:wordWrap w:val="0"/>
              <w:ind w:right="960" w:firstLine="4680" w:firstLineChars="195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rPr>
                <w:rFonts w:ascii="仿宋_GB2312" w:hAnsi="仿宋" w:eastAsia="仿宋_GB2312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8438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同意调入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校区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号公寓楼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宿舍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床。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签字盖章：</w:t>
            </w:r>
          </w:p>
          <w:p>
            <w:pPr>
              <w:ind w:firstLine="4800" w:firstLineChars="20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请在辅导猫平台“安心宿管”模块变更学生信息。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学工处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大学生社区管理服务中心审批</w:t>
            </w:r>
          </w:p>
        </w:tc>
        <w:tc>
          <w:tcPr>
            <w:tcW w:w="4170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现居住公寓值班室核验：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经查验，房门钥匙（门卡）已交还，宿舍设施无损坏。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楼长签字：</w:t>
            </w:r>
          </w:p>
          <w:p>
            <w:pPr>
              <w:ind w:firstLine="720" w:firstLineChars="3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  <w:tc>
          <w:tcPr>
            <w:tcW w:w="4268" w:type="dxa"/>
            <w:gridSpan w:val="3"/>
          </w:tcPr>
          <w:p>
            <w:pPr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大学生社区管理服务中心备案：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ind w:firstLine="720" w:firstLineChars="3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住宿费结算</w:t>
            </w:r>
          </w:p>
        </w:tc>
        <w:tc>
          <w:tcPr>
            <w:tcW w:w="8438" w:type="dxa"/>
            <w:gridSpan w:val="6"/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现居住公寓收费为</w:t>
            </w:r>
            <w:r>
              <w:rPr>
                <w:rFonts w:hint="eastAsia" w:ascii="仿宋_GB2312" w:hAnsi="仿宋" w:eastAsia="仿宋_GB2312" w:cs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元/年，拟调入公寓收费为</w:t>
            </w:r>
            <w:r>
              <w:rPr>
                <w:rFonts w:hint="eastAsia" w:ascii="仿宋_GB2312" w:hAnsi="仿宋" w:eastAsia="仿宋_GB2312" w:cs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元/年，已结算。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wordWrap w:val="0"/>
              <w:ind w:right="192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ind w:right="960" w:firstLine="5040" w:firstLineChars="210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ind w:right="96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</w:tbl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1</w:t>
      </w:r>
      <w:r>
        <w:rPr>
          <w:rFonts w:hint="eastAsia" w:ascii="仿宋_GB2312" w:hAnsi="仿宋" w:eastAsia="仿宋_GB2312" w:cs="仿宋"/>
          <w:szCs w:val="21"/>
        </w:rPr>
        <w:t>、学院应在院内房源范围内调整。如因特殊原因需调入至其他宿舍，请先与社管中心沟通；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3</w:t>
      </w:r>
      <w:r>
        <w:rPr>
          <w:rFonts w:hint="eastAsia" w:ascii="仿宋_GB2312" w:hAnsi="仿宋" w:eastAsia="仿宋_GB2312" w:cs="仿宋"/>
          <w:szCs w:val="21"/>
        </w:rPr>
        <w:t>、申请审批流程：①申请人填写表格→②学院分配新床位→③持该表至现住宿公寓值班室办理设施核验、交还钥匙→④学工处大学生社区管理服务中心（岱宗校区1号学生公寓北侧平房101室）审批→⑤财务处（岱宗校区1号办公楼123室）结算住宿费</w:t>
      </w:r>
      <w:bookmarkStart w:id="0" w:name="_Hlk86138122"/>
      <w:r>
        <w:rPr>
          <w:rFonts w:hint="eastAsia" w:ascii="仿宋_GB2312" w:hAnsi="仿宋" w:eastAsia="仿宋_GB2312" w:cs="仿宋"/>
          <w:szCs w:val="21"/>
        </w:rPr>
        <w:t>→⑥持该表至拟调入公寓值班室办理入住；</w:t>
      </w:r>
    </w:p>
    <w:bookmarkEnd w:id="0"/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4</w:t>
      </w:r>
      <w:r>
        <w:rPr>
          <w:rFonts w:hint="eastAsia" w:ascii="仿宋_GB2312" w:hAnsi="仿宋" w:eastAsia="仿宋_GB2312" w:cs="仿宋"/>
          <w:szCs w:val="21"/>
        </w:rPr>
        <w:t>、此表一式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>五</w:t>
      </w:r>
      <w:bookmarkStart w:id="1" w:name="_GoBack"/>
      <w:bookmarkEnd w:id="1"/>
      <w:r>
        <w:rPr>
          <w:rFonts w:hint="eastAsia" w:ascii="仿宋_GB2312" w:hAnsi="仿宋" w:eastAsia="仿宋_GB2312" w:cs="仿宋"/>
          <w:szCs w:val="21"/>
        </w:rPr>
        <w:t>份，本人、学院团委、学工处、财务处、拟调入公寓值班室各执一份。</w:t>
      </w:r>
    </w:p>
    <w:sectPr>
      <w:pgSz w:w="11906" w:h="16838"/>
      <w:pgMar w:top="113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6"/>
    <w:rsid w:val="00073FF3"/>
    <w:rsid w:val="000D546A"/>
    <w:rsid w:val="000E7026"/>
    <w:rsid w:val="000F7C2F"/>
    <w:rsid w:val="0011778B"/>
    <w:rsid w:val="00124A1A"/>
    <w:rsid w:val="0017140F"/>
    <w:rsid w:val="001D5BD4"/>
    <w:rsid w:val="0029457E"/>
    <w:rsid w:val="002D620F"/>
    <w:rsid w:val="002D7313"/>
    <w:rsid w:val="003B4296"/>
    <w:rsid w:val="003E5438"/>
    <w:rsid w:val="00594BEF"/>
    <w:rsid w:val="007B2D7D"/>
    <w:rsid w:val="007D057B"/>
    <w:rsid w:val="007F797A"/>
    <w:rsid w:val="00821B6A"/>
    <w:rsid w:val="008538DC"/>
    <w:rsid w:val="008539F1"/>
    <w:rsid w:val="008855C9"/>
    <w:rsid w:val="008E45C9"/>
    <w:rsid w:val="00923609"/>
    <w:rsid w:val="009B61BC"/>
    <w:rsid w:val="009C5AFE"/>
    <w:rsid w:val="009D19F1"/>
    <w:rsid w:val="009E3868"/>
    <w:rsid w:val="00A739DE"/>
    <w:rsid w:val="00BE12B2"/>
    <w:rsid w:val="00C2188C"/>
    <w:rsid w:val="00C23F18"/>
    <w:rsid w:val="00D13820"/>
    <w:rsid w:val="00D560EB"/>
    <w:rsid w:val="00DC05B8"/>
    <w:rsid w:val="00E34304"/>
    <w:rsid w:val="00E353B8"/>
    <w:rsid w:val="00F47217"/>
    <w:rsid w:val="00F95516"/>
    <w:rsid w:val="00FE64DE"/>
    <w:rsid w:val="06CA78E2"/>
    <w:rsid w:val="0FA22B4E"/>
    <w:rsid w:val="11B352CA"/>
    <w:rsid w:val="16C768E6"/>
    <w:rsid w:val="2A546C96"/>
    <w:rsid w:val="2EF85C1F"/>
    <w:rsid w:val="37EB5713"/>
    <w:rsid w:val="3D115500"/>
    <w:rsid w:val="48D0218E"/>
    <w:rsid w:val="52CF47A2"/>
    <w:rsid w:val="57CD392E"/>
    <w:rsid w:val="5A7278C5"/>
    <w:rsid w:val="60BB02B6"/>
    <w:rsid w:val="666C30F7"/>
    <w:rsid w:val="6F193D8B"/>
    <w:rsid w:val="6FEB0DF9"/>
    <w:rsid w:val="78580501"/>
    <w:rsid w:val="79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94750-6DC1-4301-A33A-EFCC5564A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170</Characters>
  <Lines>1</Lines>
  <Paragraphs>1</Paragraphs>
  <TotalTime>1</TotalTime>
  <ScaleCrop>false</ScaleCrop>
  <LinksUpToDate>false</LinksUpToDate>
  <CharactersWithSpaces>584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2021-10-26T10:15:00Z</dcterms:created>
  <dc:creator>user</dc:creator>
  <cp:lastModifiedBy>孫超</cp:lastModifiedBy>
  <dcterms:modified xsi:type="dcterms:W3CDTF">2021-11-12T10:24:08Z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40C14C45957A4BB48B258147B5AA05CC</vt:lpwstr>
  </property>
</Properties>
</file>